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D6A9" w14:textId="77777777" w:rsidR="009C4B2B" w:rsidRPr="00DF2063" w:rsidRDefault="009C4B2B">
      <w:pPr>
        <w:spacing w:line="402" w:lineRule="exact"/>
        <w:ind w:left="112"/>
        <w:rPr>
          <w:rFonts w:ascii="Times New Roman" w:eastAsia="標楷體" w:hAnsi="Times New Roman"/>
          <w:b/>
          <w:bCs/>
          <w:sz w:val="32"/>
          <w:szCs w:val="32"/>
          <w:lang w:eastAsia="zh-TW"/>
        </w:rPr>
      </w:pPr>
      <w:r w:rsidRPr="00DF2063">
        <w:rPr>
          <w:rFonts w:ascii="Times New Roman" w:eastAsia="標楷體" w:hAnsi="Times New Roman"/>
          <w:b/>
          <w:bCs/>
          <w:sz w:val="32"/>
          <w:szCs w:val="32"/>
          <w:lang w:eastAsia="zh-TW"/>
        </w:rPr>
        <w:t>國立中興大學文學院教師評鑑辦法</w:t>
      </w:r>
    </w:p>
    <w:p w14:paraId="39DCCC4A" w14:textId="77777777" w:rsidR="008E5E26" w:rsidRPr="00DF2063" w:rsidRDefault="008E5E26">
      <w:pPr>
        <w:spacing w:line="402" w:lineRule="exact"/>
        <w:ind w:left="112"/>
        <w:rPr>
          <w:rFonts w:ascii="Times New Roman" w:eastAsia="標楷體" w:hAnsi="Times New Roman"/>
          <w:b/>
          <w:bCs/>
          <w:sz w:val="32"/>
          <w:szCs w:val="32"/>
          <w:lang w:eastAsia="zh-TW"/>
        </w:rPr>
      </w:pPr>
      <w:bookmarkStart w:id="0" w:name="OLE_LINK1"/>
      <w:smartTag w:uri="urn:schemas-microsoft-com:office:smarttags" w:element="place">
        <w:smartTag w:uri="urn:schemas-microsoft-com:office:smarttags" w:element="PlaceName">
          <w:r w:rsidRPr="00DF2063">
            <w:rPr>
              <w:rFonts w:ascii="Times New Roman" w:eastAsia="標楷體" w:hAnsi="Times New Roman"/>
              <w:b/>
              <w:bCs/>
              <w:sz w:val="32"/>
              <w:szCs w:val="32"/>
              <w:lang w:eastAsia="zh-TW"/>
            </w:rPr>
            <w:t>National</w:t>
          </w:r>
        </w:smartTag>
        <w:r w:rsidRPr="00DF2063">
          <w:rPr>
            <w:rFonts w:ascii="Times New Roman" w:eastAsia="標楷體" w:hAnsi="Times New Roman"/>
            <w:b/>
            <w:bCs/>
            <w:sz w:val="32"/>
            <w:szCs w:val="32"/>
            <w:lang w:eastAsia="zh-TW"/>
          </w:rPr>
          <w:t xml:space="preserve"> </w:t>
        </w:r>
        <w:smartTag w:uri="urn:schemas-microsoft-com:office:smarttags" w:element="PlaceName">
          <w:r w:rsidRPr="00DF2063">
            <w:rPr>
              <w:rFonts w:ascii="Times New Roman" w:eastAsia="標楷體" w:hAnsi="Times New Roman"/>
              <w:b/>
              <w:bCs/>
              <w:sz w:val="32"/>
              <w:szCs w:val="32"/>
              <w:lang w:eastAsia="zh-TW"/>
            </w:rPr>
            <w:t>Chung</w:t>
          </w:r>
        </w:smartTag>
        <w:r w:rsidRPr="00DF2063">
          <w:rPr>
            <w:rFonts w:ascii="Times New Roman" w:eastAsia="標楷體" w:hAnsi="Times New Roman"/>
            <w:b/>
            <w:bCs/>
            <w:sz w:val="32"/>
            <w:szCs w:val="32"/>
            <w:lang w:eastAsia="zh-TW"/>
          </w:rPr>
          <w:t xml:space="preserve"> </w:t>
        </w:r>
        <w:proofErr w:type="spellStart"/>
        <w:smartTag w:uri="urn:schemas-microsoft-com:office:smarttags" w:element="PlaceName">
          <w:r w:rsidRPr="00DF2063">
            <w:rPr>
              <w:rFonts w:ascii="Times New Roman" w:eastAsia="標楷體" w:hAnsi="Times New Roman"/>
              <w:b/>
              <w:bCs/>
              <w:sz w:val="32"/>
              <w:szCs w:val="32"/>
              <w:lang w:eastAsia="zh-TW"/>
            </w:rPr>
            <w:t>Hsing</w:t>
          </w:r>
        </w:smartTag>
        <w:proofErr w:type="spellEnd"/>
        <w:r w:rsidRPr="00DF2063">
          <w:rPr>
            <w:rFonts w:ascii="Times New Roman" w:eastAsia="標楷體" w:hAnsi="Times New Roman"/>
            <w:b/>
            <w:bCs/>
            <w:sz w:val="32"/>
            <w:szCs w:val="32"/>
            <w:lang w:eastAsia="zh-TW"/>
          </w:rPr>
          <w:t xml:space="preserve"> </w:t>
        </w:r>
        <w:smartTag w:uri="urn:schemas-microsoft-com:office:smarttags" w:element="PlaceType">
          <w:r w:rsidRPr="00DF2063">
            <w:rPr>
              <w:rFonts w:ascii="Times New Roman" w:eastAsia="標楷體" w:hAnsi="Times New Roman"/>
              <w:b/>
              <w:bCs/>
              <w:sz w:val="32"/>
              <w:szCs w:val="32"/>
              <w:lang w:eastAsia="zh-TW"/>
            </w:rPr>
            <w:t>University</w:t>
          </w:r>
        </w:smartTag>
        <w:r w:rsidRPr="00DF2063">
          <w:rPr>
            <w:rFonts w:ascii="Times New Roman" w:eastAsia="標楷體" w:hAnsi="Times New Roman"/>
            <w:b/>
            <w:bCs/>
            <w:sz w:val="32"/>
            <w:szCs w:val="32"/>
            <w:lang w:eastAsia="zh-TW"/>
          </w:rPr>
          <w:t xml:space="preserve"> </w:t>
        </w:r>
        <w:smartTag w:uri="urn:schemas-microsoft-com:office:smarttags" w:element="PlaceType">
          <w:r w:rsidRPr="00DF2063">
            <w:rPr>
              <w:rFonts w:ascii="Times New Roman" w:eastAsia="標楷體" w:hAnsi="Times New Roman"/>
              <w:b/>
              <w:bCs/>
              <w:sz w:val="32"/>
              <w:szCs w:val="32"/>
              <w:lang w:eastAsia="zh-TW"/>
            </w:rPr>
            <w:t>College</w:t>
          </w:r>
        </w:smartTag>
      </w:smartTag>
      <w:r w:rsidRPr="00DF2063">
        <w:rPr>
          <w:rFonts w:ascii="Times New Roman" w:eastAsia="標楷體" w:hAnsi="Times New Roman"/>
          <w:b/>
          <w:bCs/>
          <w:sz w:val="32"/>
          <w:szCs w:val="32"/>
          <w:lang w:eastAsia="zh-TW"/>
        </w:rPr>
        <w:t xml:space="preserve"> of Liberal Arts</w:t>
      </w:r>
    </w:p>
    <w:p w14:paraId="669603E1" w14:textId="77777777" w:rsidR="008E5E26" w:rsidRPr="00DF2063" w:rsidRDefault="008E5E26">
      <w:pPr>
        <w:spacing w:line="402" w:lineRule="exact"/>
        <w:ind w:left="112"/>
        <w:rPr>
          <w:rFonts w:ascii="Times New Roman" w:eastAsia="標楷體" w:hAnsi="Times New Roman"/>
          <w:b/>
          <w:bCs/>
          <w:sz w:val="32"/>
          <w:szCs w:val="32"/>
          <w:lang w:eastAsia="zh-TW"/>
        </w:rPr>
      </w:pPr>
      <w:r w:rsidRPr="00DF2063">
        <w:rPr>
          <w:rFonts w:ascii="Times New Roman" w:eastAsia="標楷體" w:hAnsi="Times New Roman"/>
          <w:b/>
          <w:bCs/>
          <w:sz w:val="32"/>
          <w:szCs w:val="32"/>
          <w:lang w:eastAsia="zh-TW"/>
        </w:rPr>
        <w:t>Faculty Evaluation Methods</w:t>
      </w:r>
    </w:p>
    <w:bookmarkEnd w:id="0"/>
    <w:p w14:paraId="241FB624" w14:textId="77777777" w:rsidR="009C4B2B" w:rsidRPr="00DF2063" w:rsidRDefault="009C4B2B" w:rsidP="008E5E26">
      <w:pPr>
        <w:spacing w:before="17" w:line="240" w:lineRule="exact"/>
        <w:ind w:left="4525" w:right="227" w:firstLine="1440"/>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 xml:space="preserve">95.1.12 </w:t>
      </w:r>
      <w:r w:rsidRPr="00DF2063">
        <w:rPr>
          <w:rFonts w:ascii="Times New Roman" w:eastAsia="標楷體" w:hAnsi="Times New Roman"/>
          <w:sz w:val="20"/>
          <w:szCs w:val="20"/>
          <w:lang w:eastAsia="zh-TW"/>
        </w:rPr>
        <w:t>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會議修正通過</w:t>
      </w:r>
    </w:p>
    <w:p w14:paraId="6F9B5007" w14:textId="77777777" w:rsidR="008E5E26" w:rsidRPr="00DF2063" w:rsidRDefault="008E5E26" w:rsidP="008E5E26">
      <w:pPr>
        <w:spacing w:before="17" w:line="240" w:lineRule="exact"/>
        <w:ind w:leftChars="2057" w:left="4525" w:right="-10" w:firstLineChars="500" w:firstLine="1000"/>
        <w:rPr>
          <w:rFonts w:ascii="Times New Roman" w:eastAsia="標楷體" w:hAnsi="Times New Roman"/>
          <w:sz w:val="20"/>
          <w:szCs w:val="20"/>
          <w:lang w:eastAsia="zh-TW"/>
        </w:rPr>
      </w:pPr>
      <w:r w:rsidRPr="00DF2063">
        <w:rPr>
          <w:rFonts w:ascii="Times New Roman" w:eastAsia="標楷體" w:hAnsi="Times New Roman"/>
          <w:sz w:val="20"/>
          <w:szCs w:val="20"/>
          <w:lang w:eastAsia="zh-TW"/>
        </w:rPr>
        <w:t>Approved by College Affair Council Meeting on 2006.1.12</w:t>
      </w:r>
    </w:p>
    <w:p w14:paraId="345A0B4A" w14:textId="77777777" w:rsidR="009C4B2B" w:rsidRPr="00DF2063" w:rsidRDefault="009C4B2B">
      <w:pPr>
        <w:spacing w:line="240" w:lineRule="exact"/>
        <w:ind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96</w:t>
      </w:r>
      <w:r w:rsidRPr="00DF2063">
        <w:rPr>
          <w:rFonts w:ascii="Times New Roman" w:eastAsia="標楷體" w:hAnsi="Times New Roman"/>
          <w:spacing w:val="-12"/>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60"/>
          <w:sz w:val="20"/>
          <w:szCs w:val="20"/>
          <w:lang w:eastAsia="zh-TW"/>
        </w:rPr>
        <w:t xml:space="preserve"> </w:t>
      </w:r>
      <w:r w:rsidRPr="00DF2063">
        <w:rPr>
          <w:rFonts w:ascii="Times New Roman" w:eastAsia="標楷體" w:hAnsi="Times New Roman"/>
          <w:sz w:val="20"/>
          <w:szCs w:val="20"/>
          <w:lang w:eastAsia="zh-TW"/>
        </w:rPr>
        <w:t>2</w:t>
      </w:r>
      <w:r w:rsidRPr="00DF2063">
        <w:rPr>
          <w:rFonts w:ascii="Times New Roman" w:eastAsia="標楷體" w:hAnsi="Times New Roman"/>
          <w:spacing w:val="-13"/>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會議修訂第</w:t>
      </w:r>
      <w:r w:rsidRPr="00DF2063">
        <w:rPr>
          <w:rFonts w:ascii="Times New Roman" w:eastAsia="標楷體" w:hAnsi="Times New Roman"/>
          <w:spacing w:val="-61"/>
          <w:sz w:val="20"/>
          <w:szCs w:val="20"/>
          <w:lang w:eastAsia="zh-TW"/>
        </w:rPr>
        <w:t xml:space="preserve"> </w:t>
      </w:r>
      <w:r w:rsidRPr="00DF2063">
        <w:rPr>
          <w:rFonts w:ascii="Times New Roman" w:eastAsia="標楷體" w:hAnsi="Times New Roman"/>
          <w:spacing w:val="-1"/>
          <w:sz w:val="20"/>
          <w:szCs w:val="20"/>
          <w:lang w:eastAsia="zh-TW"/>
        </w:rPr>
        <w:t>2,4,6,7,9,10,11,12,13,14</w:t>
      </w:r>
      <w:r w:rsidRPr="00DF2063">
        <w:rPr>
          <w:rFonts w:ascii="Times New Roman" w:eastAsia="標楷體" w:hAnsi="Times New Roman"/>
          <w:spacing w:val="-13"/>
          <w:sz w:val="20"/>
          <w:szCs w:val="20"/>
          <w:lang w:eastAsia="zh-TW"/>
        </w:rPr>
        <w:t xml:space="preserve"> </w:t>
      </w:r>
      <w:r w:rsidRPr="00DF2063">
        <w:rPr>
          <w:rFonts w:ascii="Times New Roman" w:eastAsia="標楷體" w:hAnsi="Times New Roman"/>
          <w:sz w:val="20"/>
          <w:szCs w:val="20"/>
          <w:lang w:eastAsia="zh-TW"/>
        </w:rPr>
        <w:t>條（</w:t>
      </w:r>
      <w:r w:rsidRPr="00DF2063">
        <w:rPr>
          <w:rFonts w:ascii="Times New Roman" w:eastAsia="標楷體" w:hAnsi="Times New Roman"/>
          <w:sz w:val="20"/>
          <w:szCs w:val="20"/>
          <w:lang w:eastAsia="zh-TW"/>
        </w:rPr>
        <w:t>97.01.23</w:t>
      </w:r>
      <w:r w:rsidRPr="00DF2063">
        <w:rPr>
          <w:rFonts w:ascii="Times New Roman" w:eastAsia="標楷體" w:hAnsi="Times New Roman"/>
          <w:sz w:val="20"/>
          <w:szCs w:val="20"/>
          <w:lang w:eastAsia="zh-TW"/>
        </w:rPr>
        <w:t>）</w:t>
      </w:r>
    </w:p>
    <w:p w14:paraId="7D6FDB57" w14:textId="77777777" w:rsidR="008E5E26" w:rsidRPr="00DF2063" w:rsidRDefault="00167227" w:rsidP="00167227">
      <w:pPr>
        <w:wordWrap w:val="0"/>
        <w:spacing w:line="240" w:lineRule="exact"/>
        <w:ind w:right="227"/>
        <w:jc w:val="right"/>
        <w:rPr>
          <w:rFonts w:ascii="Times New Roman" w:eastAsia="標楷體" w:hAnsi="Times New Roman"/>
          <w:sz w:val="20"/>
          <w:szCs w:val="20"/>
          <w:lang w:eastAsia="zh-TW"/>
        </w:rPr>
      </w:pPr>
      <w:proofErr w:type="gramStart"/>
      <w:r w:rsidRPr="00DF2063">
        <w:rPr>
          <w:rFonts w:ascii="Times New Roman" w:eastAsia="標楷體" w:hAnsi="Times New Roman"/>
          <w:sz w:val="20"/>
          <w:szCs w:val="20"/>
          <w:lang w:eastAsia="zh-TW"/>
        </w:rPr>
        <w:t xml:space="preserve">Article </w:t>
      </w:r>
      <w:r w:rsidRPr="00DF2063">
        <w:rPr>
          <w:rFonts w:ascii="Times New Roman" w:eastAsia="標楷體" w:hAnsi="Times New Roman"/>
          <w:spacing w:val="-61"/>
          <w:sz w:val="20"/>
          <w:szCs w:val="20"/>
          <w:lang w:eastAsia="zh-TW"/>
        </w:rPr>
        <w:t xml:space="preserve"> </w:t>
      </w:r>
      <w:r w:rsidRPr="00DF2063">
        <w:rPr>
          <w:rFonts w:ascii="Times New Roman" w:eastAsia="標楷體" w:hAnsi="Times New Roman"/>
          <w:spacing w:val="-1"/>
          <w:sz w:val="20"/>
          <w:szCs w:val="20"/>
          <w:lang w:eastAsia="zh-TW"/>
        </w:rPr>
        <w:t>2</w:t>
      </w:r>
      <w:proofErr w:type="gramEnd"/>
      <w:r w:rsidRPr="00DF2063">
        <w:rPr>
          <w:rFonts w:ascii="Times New Roman" w:eastAsia="標楷體" w:hAnsi="Times New Roman"/>
          <w:spacing w:val="-1"/>
          <w:sz w:val="20"/>
          <w:szCs w:val="20"/>
          <w:lang w:eastAsia="zh-TW"/>
        </w:rPr>
        <w:t xml:space="preserve">,4,6,7,9,10,11,12,13,14 </w:t>
      </w:r>
      <w:r w:rsidR="00B43C2E" w:rsidRPr="00DF2063">
        <w:rPr>
          <w:rFonts w:ascii="Times New Roman" w:eastAsia="標楷體" w:hAnsi="Times New Roman"/>
          <w:spacing w:val="-1"/>
          <w:sz w:val="20"/>
          <w:szCs w:val="20"/>
          <w:lang w:eastAsia="zh-TW"/>
        </w:rPr>
        <w:t xml:space="preserve">amended </w:t>
      </w:r>
      <w:r w:rsidRPr="00DF2063">
        <w:rPr>
          <w:rFonts w:ascii="Times New Roman" w:eastAsia="標楷體" w:hAnsi="Times New Roman"/>
          <w:spacing w:val="-1"/>
          <w:sz w:val="20"/>
          <w:szCs w:val="20"/>
          <w:lang w:eastAsia="zh-TW"/>
        </w:rPr>
        <w:t>by the 2</w:t>
      </w:r>
      <w:r w:rsidRPr="00DF2063">
        <w:rPr>
          <w:rFonts w:ascii="Times New Roman" w:eastAsia="標楷體" w:hAnsi="Times New Roman"/>
          <w:spacing w:val="-1"/>
          <w:sz w:val="20"/>
          <w:szCs w:val="20"/>
          <w:vertAlign w:val="superscript"/>
          <w:lang w:eastAsia="zh-TW"/>
        </w:rPr>
        <w:t>nd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2007 Academic Year (2008.01.23)</w:t>
      </w:r>
    </w:p>
    <w:p w14:paraId="473E810E" w14:textId="77777777" w:rsidR="00167227" w:rsidRPr="00DF2063" w:rsidRDefault="009C4B2B" w:rsidP="006D1885">
      <w:pPr>
        <w:spacing w:before="17" w:line="240" w:lineRule="exact"/>
        <w:ind w:left="4525" w:right="227" w:firstLine="645"/>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96</w:t>
      </w:r>
      <w:r w:rsidRPr="00DF2063">
        <w:rPr>
          <w:rFonts w:ascii="Times New Roman" w:eastAsia="標楷體" w:hAnsi="Times New Roman"/>
          <w:spacing w:val="-8"/>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6"/>
          <w:sz w:val="20"/>
          <w:szCs w:val="20"/>
          <w:lang w:eastAsia="zh-TW"/>
        </w:rPr>
        <w:t xml:space="preserve"> </w:t>
      </w:r>
      <w:r w:rsidRPr="00DF2063">
        <w:rPr>
          <w:rFonts w:ascii="Times New Roman" w:eastAsia="標楷體" w:hAnsi="Times New Roman"/>
          <w:sz w:val="20"/>
          <w:szCs w:val="20"/>
          <w:lang w:eastAsia="zh-TW"/>
        </w:rPr>
        <w:t>3</w:t>
      </w:r>
      <w:r w:rsidRPr="00DF2063">
        <w:rPr>
          <w:rFonts w:ascii="Times New Roman" w:eastAsia="標楷體" w:hAnsi="Times New Roman"/>
          <w:spacing w:val="-9"/>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會議修訂第</w:t>
      </w:r>
      <w:r w:rsidRPr="00DF2063">
        <w:rPr>
          <w:rFonts w:ascii="Times New Roman" w:eastAsia="標楷體" w:hAnsi="Times New Roman"/>
          <w:spacing w:val="-58"/>
          <w:sz w:val="20"/>
          <w:szCs w:val="20"/>
          <w:lang w:eastAsia="zh-TW"/>
        </w:rPr>
        <w:t xml:space="preserve"> </w:t>
      </w:r>
      <w:r w:rsidRPr="00DF2063">
        <w:rPr>
          <w:rFonts w:ascii="Times New Roman" w:eastAsia="標楷體" w:hAnsi="Times New Roman"/>
          <w:sz w:val="20"/>
          <w:szCs w:val="20"/>
          <w:lang w:eastAsia="zh-TW"/>
        </w:rPr>
        <w:t>2</w:t>
      </w:r>
      <w:r w:rsidRPr="00DF2063">
        <w:rPr>
          <w:rFonts w:ascii="Times New Roman" w:eastAsia="標楷體" w:hAnsi="Times New Roman"/>
          <w:spacing w:val="-9"/>
          <w:sz w:val="20"/>
          <w:szCs w:val="20"/>
          <w:lang w:eastAsia="zh-TW"/>
        </w:rPr>
        <w:t xml:space="preserve"> </w:t>
      </w:r>
      <w:r w:rsidRPr="00DF2063">
        <w:rPr>
          <w:rFonts w:ascii="Times New Roman" w:eastAsia="標楷體" w:hAnsi="Times New Roman"/>
          <w:sz w:val="20"/>
          <w:szCs w:val="20"/>
          <w:lang w:eastAsia="zh-TW"/>
        </w:rPr>
        <w:t>條（</w:t>
      </w:r>
      <w:r w:rsidRPr="00DF2063">
        <w:rPr>
          <w:rFonts w:ascii="Times New Roman" w:eastAsia="標楷體" w:hAnsi="Times New Roman"/>
          <w:sz w:val="20"/>
          <w:szCs w:val="20"/>
          <w:lang w:eastAsia="zh-TW"/>
        </w:rPr>
        <w:t>97.03.03</w:t>
      </w:r>
      <w:r w:rsidRPr="00DF2063">
        <w:rPr>
          <w:rFonts w:ascii="Times New Roman" w:eastAsia="標楷體" w:hAnsi="Times New Roman"/>
          <w:sz w:val="20"/>
          <w:szCs w:val="20"/>
          <w:lang w:eastAsia="zh-TW"/>
        </w:rPr>
        <w:t>）</w:t>
      </w:r>
    </w:p>
    <w:p w14:paraId="43E9D804" w14:textId="77777777" w:rsidR="00167227" w:rsidRPr="00DF2063" w:rsidRDefault="00B43C2E" w:rsidP="00B43C2E">
      <w:pPr>
        <w:wordWrap w:val="0"/>
        <w:spacing w:before="17" w:line="240" w:lineRule="exact"/>
        <w:ind w:left="990"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 xml:space="preserve">Article 2 </w:t>
      </w:r>
      <w:r w:rsidRPr="00DF2063">
        <w:rPr>
          <w:rFonts w:ascii="Times New Roman" w:eastAsia="標楷體" w:hAnsi="Times New Roman"/>
          <w:spacing w:val="-1"/>
          <w:sz w:val="20"/>
          <w:szCs w:val="20"/>
          <w:lang w:eastAsia="zh-TW"/>
        </w:rPr>
        <w:t>amended by the 3</w:t>
      </w:r>
      <w:r w:rsidRPr="00DF2063">
        <w:rPr>
          <w:rFonts w:ascii="Times New Roman" w:eastAsia="標楷體" w:hAnsi="Times New Roman"/>
          <w:spacing w:val="-1"/>
          <w:sz w:val="20"/>
          <w:szCs w:val="20"/>
          <w:vertAlign w:val="superscript"/>
          <w:lang w:eastAsia="zh-TW"/>
        </w:rPr>
        <w:t>rd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2007 Academic Year (2008.03.03)</w:t>
      </w:r>
    </w:p>
    <w:p w14:paraId="7D10FACD" w14:textId="77777777" w:rsidR="00167227" w:rsidRPr="00DF2063" w:rsidRDefault="009C4B2B" w:rsidP="006D1885">
      <w:pPr>
        <w:spacing w:before="17" w:line="240" w:lineRule="exact"/>
        <w:ind w:left="4525" w:right="227" w:hanging="565"/>
        <w:jc w:val="right"/>
        <w:rPr>
          <w:rFonts w:ascii="Times New Roman" w:eastAsia="標楷體" w:hAnsi="Times New Roman"/>
          <w:sz w:val="20"/>
          <w:szCs w:val="20"/>
          <w:lang w:eastAsia="zh-TW"/>
        </w:rPr>
      </w:pPr>
      <w:r w:rsidRPr="00DF2063">
        <w:rPr>
          <w:rFonts w:ascii="Times New Roman" w:eastAsia="標楷體" w:hAnsi="Times New Roman"/>
          <w:spacing w:val="29"/>
          <w:w w:val="99"/>
          <w:sz w:val="20"/>
          <w:szCs w:val="20"/>
          <w:lang w:eastAsia="zh-TW"/>
        </w:rPr>
        <w:t xml:space="preserve"> </w:t>
      </w:r>
      <w:r w:rsidRPr="00DF2063">
        <w:rPr>
          <w:rFonts w:ascii="Times New Roman" w:eastAsia="標楷體" w:hAnsi="Times New Roman"/>
          <w:sz w:val="20"/>
          <w:szCs w:val="20"/>
          <w:lang w:eastAsia="zh-TW"/>
        </w:rPr>
        <w:t>根據</w:t>
      </w:r>
      <w:proofErr w:type="gramStart"/>
      <w:r w:rsidRPr="00DF2063">
        <w:rPr>
          <w:rFonts w:ascii="Times New Roman" w:eastAsia="標楷體" w:hAnsi="Times New Roman"/>
          <w:sz w:val="20"/>
          <w:szCs w:val="20"/>
          <w:lang w:eastAsia="zh-TW"/>
        </w:rPr>
        <w:t>李副校長代核之</w:t>
      </w:r>
      <w:proofErr w:type="gramEnd"/>
      <w:r w:rsidRPr="00DF2063">
        <w:rPr>
          <w:rFonts w:ascii="Times New Roman" w:eastAsia="標楷體" w:hAnsi="Times New Roman"/>
          <w:sz w:val="20"/>
          <w:szCs w:val="20"/>
          <w:lang w:eastAsia="zh-TW"/>
        </w:rPr>
        <w:t>人事室意見修訂第</w:t>
      </w:r>
      <w:r w:rsidRPr="00DF2063">
        <w:rPr>
          <w:rFonts w:ascii="Times New Roman" w:eastAsia="標楷體" w:hAnsi="Times New Roman"/>
          <w:spacing w:val="-79"/>
          <w:sz w:val="20"/>
          <w:szCs w:val="20"/>
          <w:lang w:eastAsia="zh-TW"/>
        </w:rPr>
        <w:t xml:space="preserve"> </w:t>
      </w:r>
      <w:r w:rsidRPr="00DF2063">
        <w:rPr>
          <w:rFonts w:ascii="Times New Roman" w:eastAsia="標楷體" w:hAnsi="Times New Roman"/>
          <w:spacing w:val="-1"/>
          <w:sz w:val="20"/>
          <w:szCs w:val="20"/>
          <w:lang w:eastAsia="zh-TW"/>
        </w:rPr>
        <w:t>10</w:t>
      </w:r>
      <w:r w:rsidRPr="00DF2063">
        <w:rPr>
          <w:rFonts w:ascii="Times New Roman" w:eastAsia="標楷體" w:hAnsi="Times New Roman"/>
          <w:spacing w:val="-1"/>
          <w:sz w:val="20"/>
          <w:szCs w:val="20"/>
          <w:lang w:eastAsia="zh-TW"/>
        </w:rPr>
        <w:t>、</w:t>
      </w:r>
      <w:r w:rsidRPr="00DF2063">
        <w:rPr>
          <w:rFonts w:ascii="Times New Roman" w:eastAsia="標楷體" w:hAnsi="Times New Roman"/>
          <w:spacing w:val="-1"/>
          <w:sz w:val="20"/>
          <w:szCs w:val="20"/>
          <w:lang w:eastAsia="zh-TW"/>
        </w:rPr>
        <w:t>11</w:t>
      </w:r>
      <w:r w:rsidRPr="00DF2063">
        <w:rPr>
          <w:rFonts w:ascii="Times New Roman" w:eastAsia="標楷體" w:hAnsi="Times New Roman"/>
          <w:spacing w:val="-1"/>
          <w:sz w:val="20"/>
          <w:szCs w:val="20"/>
          <w:lang w:eastAsia="zh-TW"/>
        </w:rPr>
        <w:t>、</w:t>
      </w:r>
      <w:r w:rsidRPr="00DF2063">
        <w:rPr>
          <w:rFonts w:ascii="Times New Roman" w:eastAsia="標楷體" w:hAnsi="Times New Roman"/>
          <w:spacing w:val="-1"/>
          <w:sz w:val="20"/>
          <w:szCs w:val="20"/>
          <w:lang w:eastAsia="zh-TW"/>
        </w:rPr>
        <w:t>12</w:t>
      </w:r>
      <w:r w:rsidRPr="00DF2063">
        <w:rPr>
          <w:rFonts w:ascii="Times New Roman" w:eastAsia="標楷體" w:hAnsi="Times New Roman"/>
          <w:spacing w:val="-29"/>
          <w:sz w:val="20"/>
          <w:szCs w:val="20"/>
          <w:lang w:eastAsia="zh-TW"/>
        </w:rPr>
        <w:t xml:space="preserve"> </w:t>
      </w:r>
      <w:r w:rsidRPr="00DF2063">
        <w:rPr>
          <w:rFonts w:ascii="Times New Roman" w:eastAsia="標楷體" w:hAnsi="Times New Roman"/>
          <w:sz w:val="20"/>
          <w:szCs w:val="20"/>
          <w:lang w:eastAsia="zh-TW"/>
        </w:rPr>
        <w:t>條（</w:t>
      </w:r>
      <w:r w:rsidRPr="00DF2063">
        <w:rPr>
          <w:rFonts w:ascii="Times New Roman" w:eastAsia="標楷體" w:hAnsi="Times New Roman"/>
          <w:sz w:val="20"/>
          <w:szCs w:val="20"/>
          <w:lang w:eastAsia="zh-TW"/>
        </w:rPr>
        <w:t>97.03.18</w:t>
      </w:r>
      <w:r w:rsidRPr="00DF2063">
        <w:rPr>
          <w:rFonts w:ascii="Times New Roman" w:eastAsia="標楷體" w:hAnsi="Times New Roman"/>
          <w:sz w:val="20"/>
          <w:szCs w:val="20"/>
          <w:lang w:eastAsia="zh-TW"/>
        </w:rPr>
        <w:t>）</w:t>
      </w:r>
    </w:p>
    <w:p w14:paraId="0F727327" w14:textId="77777777" w:rsidR="00167227" w:rsidRPr="00DF2063" w:rsidRDefault="00B43C2E" w:rsidP="000C3BD4">
      <w:pPr>
        <w:wordWrap w:val="0"/>
        <w:spacing w:before="17" w:line="240" w:lineRule="exact"/>
        <w:ind w:left="4525" w:right="227" w:hanging="4085"/>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 xml:space="preserve">Article 10, 11, 12 amended </w:t>
      </w:r>
      <w:r w:rsidR="00405D6D" w:rsidRPr="00DF2063">
        <w:rPr>
          <w:rFonts w:ascii="Times New Roman" w:eastAsia="標楷體" w:hAnsi="Times New Roman"/>
          <w:sz w:val="20"/>
          <w:szCs w:val="20"/>
          <w:lang w:eastAsia="zh-TW"/>
        </w:rPr>
        <w:t>according to the opinion of Personnel Office approved by Vice President Li (2008.3.18)</w:t>
      </w:r>
    </w:p>
    <w:p w14:paraId="34B84934" w14:textId="77777777" w:rsidR="009C4B2B" w:rsidRPr="00DF2063" w:rsidRDefault="009C4B2B" w:rsidP="00167227">
      <w:pPr>
        <w:spacing w:before="17" w:line="240" w:lineRule="exact"/>
        <w:ind w:left="4525" w:right="227" w:hanging="125"/>
        <w:jc w:val="right"/>
        <w:rPr>
          <w:rFonts w:ascii="Times New Roman" w:eastAsia="標楷體" w:hAnsi="Times New Roman"/>
          <w:sz w:val="20"/>
          <w:szCs w:val="20"/>
          <w:lang w:eastAsia="zh-TW"/>
        </w:rPr>
      </w:pPr>
      <w:r w:rsidRPr="00DF2063">
        <w:rPr>
          <w:rFonts w:ascii="Times New Roman" w:eastAsia="標楷體" w:hAnsi="Times New Roman"/>
          <w:spacing w:val="30"/>
          <w:w w:val="99"/>
          <w:sz w:val="20"/>
          <w:szCs w:val="20"/>
          <w:lang w:eastAsia="zh-TW"/>
        </w:rPr>
        <w:t xml:space="preserve"> </w:t>
      </w:r>
      <w:r w:rsidRPr="00DF2063">
        <w:rPr>
          <w:rFonts w:ascii="Times New Roman" w:eastAsia="標楷體" w:hAnsi="Times New Roman"/>
          <w:sz w:val="20"/>
          <w:szCs w:val="20"/>
          <w:lang w:eastAsia="zh-TW"/>
        </w:rPr>
        <w:t>98</w:t>
      </w:r>
      <w:r w:rsidRPr="00DF2063">
        <w:rPr>
          <w:rFonts w:ascii="Times New Roman" w:eastAsia="標楷體" w:hAnsi="Times New Roman"/>
          <w:spacing w:val="-10"/>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60"/>
          <w:sz w:val="20"/>
          <w:szCs w:val="20"/>
          <w:lang w:eastAsia="zh-TW"/>
        </w:rPr>
        <w:t xml:space="preserve"> </w:t>
      </w:r>
      <w:r w:rsidRPr="00DF2063">
        <w:rPr>
          <w:rFonts w:ascii="Times New Roman" w:eastAsia="標楷體" w:hAnsi="Times New Roman"/>
          <w:sz w:val="20"/>
          <w:szCs w:val="20"/>
          <w:lang w:eastAsia="zh-TW"/>
        </w:rPr>
        <w:t>4</w:t>
      </w:r>
      <w:r w:rsidRPr="00DF2063">
        <w:rPr>
          <w:rFonts w:ascii="Times New Roman" w:eastAsia="標楷體" w:hAnsi="Times New Roman"/>
          <w:spacing w:val="-11"/>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會議修訂第</w:t>
      </w:r>
      <w:r w:rsidRPr="00DF2063">
        <w:rPr>
          <w:rFonts w:ascii="Times New Roman" w:eastAsia="標楷體" w:hAnsi="Times New Roman"/>
          <w:spacing w:val="-61"/>
          <w:sz w:val="20"/>
          <w:szCs w:val="20"/>
          <w:lang w:eastAsia="zh-TW"/>
        </w:rPr>
        <w:t xml:space="preserve"> </w:t>
      </w:r>
      <w:r w:rsidRPr="00DF2063">
        <w:rPr>
          <w:rFonts w:ascii="Times New Roman" w:eastAsia="標楷體" w:hAnsi="Times New Roman"/>
          <w:sz w:val="20"/>
          <w:szCs w:val="20"/>
          <w:lang w:eastAsia="zh-TW"/>
        </w:rPr>
        <w:t>2</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4</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5</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7</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10</w:t>
      </w:r>
      <w:r w:rsidRPr="00DF2063">
        <w:rPr>
          <w:rFonts w:ascii="Times New Roman" w:eastAsia="標楷體" w:hAnsi="Times New Roman"/>
          <w:spacing w:val="-11"/>
          <w:sz w:val="20"/>
          <w:szCs w:val="20"/>
          <w:lang w:eastAsia="zh-TW"/>
        </w:rPr>
        <w:t xml:space="preserve"> </w:t>
      </w:r>
      <w:r w:rsidRPr="00DF2063">
        <w:rPr>
          <w:rFonts w:ascii="Times New Roman" w:eastAsia="標楷體" w:hAnsi="Times New Roman"/>
          <w:sz w:val="20"/>
          <w:szCs w:val="20"/>
          <w:lang w:eastAsia="zh-TW"/>
        </w:rPr>
        <w:t>條（</w:t>
      </w:r>
      <w:r w:rsidRPr="00DF2063">
        <w:rPr>
          <w:rFonts w:ascii="Times New Roman" w:eastAsia="標楷體" w:hAnsi="Times New Roman"/>
          <w:sz w:val="20"/>
          <w:szCs w:val="20"/>
          <w:lang w:eastAsia="zh-TW"/>
        </w:rPr>
        <w:t>99.03.10</w:t>
      </w:r>
      <w:r w:rsidRPr="00DF2063">
        <w:rPr>
          <w:rFonts w:ascii="Times New Roman" w:eastAsia="標楷體" w:hAnsi="Times New Roman"/>
          <w:sz w:val="20"/>
          <w:szCs w:val="20"/>
          <w:lang w:eastAsia="zh-TW"/>
        </w:rPr>
        <w:t>）</w:t>
      </w:r>
    </w:p>
    <w:p w14:paraId="1CDD25E9" w14:textId="77777777" w:rsidR="00405D6D" w:rsidRPr="00DF2063" w:rsidRDefault="00405D6D" w:rsidP="00C346B3">
      <w:pPr>
        <w:wordWrap w:val="0"/>
        <w:spacing w:before="17" w:line="240" w:lineRule="exact"/>
        <w:ind w:left="4525" w:right="227" w:hanging="4525"/>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Article 2, 4,</w:t>
      </w:r>
      <w:r w:rsidR="00C346B3" w:rsidRPr="00DF2063">
        <w:rPr>
          <w:rFonts w:ascii="Times New Roman" w:eastAsia="標楷體" w:hAnsi="Times New Roman"/>
          <w:sz w:val="20"/>
          <w:szCs w:val="20"/>
          <w:lang w:eastAsia="zh-TW"/>
        </w:rPr>
        <w:t xml:space="preserve"> </w:t>
      </w:r>
      <w:r w:rsidRPr="00DF2063">
        <w:rPr>
          <w:rFonts w:ascii="Times New Roman" w:eastAsia="標楷體" w:hAnsi="Times New Roman"/>
          <w:sz w:val="20"/>
          <w:szCs w:val="20"/>
          <w:lang w:eastAsia="zh-TW"/>
        </w:rPr>
        <w:t>5,</w:t>
      </w:r>
      <w:r w:rsidR="00C346B3" w:rsidRPr="00DF2063">
        <w:rPr>
          <w:rFonts w:ascii="Times New Roman" w:eastAsia="標楷體" w:hAnsi="Times New Roman"/>
          <w:sz w:val="20"/>
          <w:szCs w:val="20"/>
          <w:lang w:eastAsia="zh-TW"/>
        </w:rPr>
        <w:t xml:space="preserve"> </w:t>
      </w:r>
      <w:r w:rsidRPr="00DF2063">
        <w:rPr>
          <w:rFonts w:ascii="Times New Roman" w:eastAsia="標楷體" w:hAnsi="Times New Roman"/>
          <w:sz w:val="20"/>
          <w:szCs w:val="20"/>
          <w:lang w:eastAsia="zh-TW"/>
        </w:rPr>
        <w:t>7</w:t>
      </w:r>
      <w:r w:rsidR="006D1885" w:rsidRPr="00DF2063">
        <w:rPr>
          <w:rFonts w:ascii="Times New Roman" w:eastAsia="標楷體" w:hAnsi="Times New Roman"/>
          <w:sz w:val="20"/>
          <w:szCs w:val="20"/>
          <w:lang w:eastAsia="zh-TW"/>
        </w:rPr>
        <w:t>, 10</w:t>
      </w:r>
      <w:r w:rsidRPr="00DF2063">
        <w:rPr>
          <w:rFonts w:ascii="Times New Roman" w:eastAsia="標楷體" w:hAnsi="Times New Roman"/>
          <w:sz w:val="20"/>
          <w:szCs w:val="20"/>
          <w:lang w:eastAsia="zh-TW"/>
        </w:rPr>
        <w:t xml:space="preserve"> amended </w:t>
      </w:r>
      <w:r w:rsidRPr="00DF2063">
        <w:rPr>
          <w:rFonts w:ascii="Times New Roman" w:eastAsia="標楷體" w:hAnsi="Times New Roman"/>
          <w:spacing w:val="-1"/>
          <w:sz w:val="20"/>
          <w:szCs w:val="20"/>
          <w:lang w:eastAsia="zh-TW"/>
        </w:rPr>
        <w:t>by the</w:t>
      </w:r>
      <w:r w:rsidR="00C346B3" w:rsidRPr="00DF2063">
        <w:rPr>
          <w:rFonts w:ascii="Times New Roman" w:eastAsia="標楷體" w:hAnsi="Times New Roman"/>
          <w:spacing w:val="-1"/>
          <w:sz w:val="20"/>
          <w:szCs w:val="20"/>
          <w:lang w:eastAsia="zh-TW"/>
        </w:rPr>
        <w:t xml:space="preserve"> 4</w:t>
      </w:r>
      <w:r w:rsidR="00C346B3" w:rsidRPr="00DF2063">
        <w:rPr>
          <w:rFonts w:ascii="Times New Roman" w:eastAsia="標楷體" w:hAnsi="Times New Roman"/>
          <w:spacing w:val="-1"/>
          <w:sz w:val="20"/>
          <w:szCs w:val="20"/>
          <w:vertAlign w:val="superscript"/>
          <w:lang w:eastAsia="zh-TW"/>
        </w:rPr>
        <w:t>th</w:t>
      </w:r>
      <w:r w:rsidR="00C346B3"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200</w:t>
      </w:r>
      <w:r w:rsidR="00C346B3" w:rsidRPr="00DF2063">
        <w:rPr>
          <w:rFonts w:ascii="Times New Roman" w:eastAsia="標楷體" w:hAnsi="Times New Roman"/>
          <w:sz w:val="20"/>
          <w:szCs w:val="20"/>
          <w:lang w:eastAsia="zh-TW"/>
        </w:rPr>
        <w:t>9</w:t>
      </w:r>
      <w:r w:rsidRPr="00DF2063">
        <w:rPr>
          <w:rFonts w:ascii="Times New Roman" w:eastAsia="標楷體" w:hAnsi="Times New Roman"/>
          <w:sz w:val="20"/>
          <w:szCs w:val="20"/>
          <w:lang w:eastAsia="zh-TW"/>
        </w:rPr>
        <w:t xml:space="preserve"> Academic Year</w:t>
      </w:r>
      <w:r w:rsidR="00C346B3" w:rsidRPr="00DF2063">
        <w:rPr>
          <w:rFonts w:ascii="Times New Roman" w:eastAsia="標楷體" w:hAnsi="Times New Roman"/>
          <w:sz w:val="20"/>
          <w:szCs w:val="20"/>
          <w:lang w:eastAsia="zh-TW"/>
        </w:rPr>
        <w:t xml:space="preserve"> (2010.03.10)</w:t>
      </w:r>
    </w:p>
    <w:p w14:paraId="6B042333" w14:textId="77777777" w:rsidR="009C4B2B" w:rsidRPr="00DF2063" w:rsidRDefault="009C4B2B">
      <w:pPr>
        <w:spacing w:line="223" w:lineRule="exact"/>
        <w:ind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99</w:t>
      </w:r>
      <w:r w:rsidRPr="00DF2063">
        <w:rPr>
          <w:rFonts w:ascii="Times New Roman" w:eastAsia="標楷體" w:hAnsi="Times New Roman"/>
          <w:spacing w:val="-9"/>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9"/>
          <w:sz w:val="20"/>
          <w:szCs w:val="20"/>
          <w:lang w:eastAsia="zh-TW"/>
        </w:rPr>
        <w:t xml:space="preserve"> </w:t>
      </w:r>
      <w:r w:rsidRPr="00DF2063">
        <w:rPr>
          <w:rFonts w:ascii="Times New Roman" w:eastAsia="標楷體" w:hAnsi="Times New Roman"/>
          <w:sz w:val="20"/>
          <w:szCs w:val="20"/>
          <w:lang w:eastAsia="zh-TW"/>
        </w:rPr>
        <w:t>2</w:t>
      </w:r>
      <w:r w:rsidRPr="00DF2063">
        <w:rPr>
          <w:rFonts w:ascii="Times New Roman" w:eastAsia="標楷體" w:hAnsi="Times New Roman"/>
          <w:spacing w:val="-10"/>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會議修訂第</w:t>
      </w:r>
      <w:r w:rsidRPr="00DF2063">
        <w:rPr>
          <w:rFonts w:ascii="Times New Roman" w:eastAsia="標楷體" w:hAnsi="Times New Roman"/>
          <w:spacing w:val="-60"/>
          <w:sz w:val="20"/>
          <w:szCs w:val="20"/>
          <w:lang w:eastAsia="zh-TW"/>
        </w:rPr>
        <w:t xml:space="preserve"> </w:t>
      </w:r>
      <w:r w:rsidRPr="00DF2063">
        <w:rPr>
          <w:rFonts w:ascii="Times New Roman" w:eastAsia="標楷體" w:hAnsi="Times New Roman"/>
          <w:sz w:val="20"/>
          <w:szCs w:val="20"/>
          <w:lang w:eastAsia="zh-TW"/>
        </w:rPr>
        <w:t>3</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7</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7-1</w:t>
      </w:r>
      <w:r w:rsidRPr="00DF2063">
        <w:rPr>
          <w:rFonts w:ascii="Times New Roman" w:eastAsia="標楷體" w:hAnsi="Times New Roman"/>
          <w:spacing w:val="-9"/>
          <w:sz w:val="20"/>
          <w:szCs w:val="20"/>
          <w:lang w:eastAsia="zh-TW"/>
        </w:rPr>
        <w:t xml:space="preserve"> </w:t>
      </w:r>
      <w:r w:rsidRPr="00DF2063">
        <w:rPr>
          <w:rFonts w:ascii="Times New Roman" w:eastAsia="標楷體" w:hAnsi="Times New Roman"/>
          <w:sz w:val="20"/>
          <w:szCs w:val="20"/>
          <w:lang w:eastAsia="zh-TW"/>
        </w:rPr>
        <w:t>條（</w:t>
      </w:r>
      <w:r w:rsidRPr="00DF2063">
        <w:rPr>
          <w:rFonts w:ascii="Times New Roman" w:eastAsia="標楷體" w:hAnsi="Times New Roman"/>
          <w:sz w:val="20"/>
          <w:szCs w:val="20"/>
          <w:lang w:eastAsia="zh-TW"/>
        </w:rPr>
        <w:t>100.03.16</w:t>
      </w:r>
      <w:r w:rsidRPr="00DF2063">
        <w:rPr>
          <w:rFonts w:ascii="Times New Roman" w:eastAsia="標楷體" w:hAnsi="Times New Roman"/>
          <w:sz w:val="20"/>
          <w:szCs w:val="20"/>
          <w:lang w:eastAsia="zh-TW"/>
        </w:rPr>
        <w:t>）</w:t>
      </w:r>
    </w:p>
    <w:p w14:paraId="18C74747" w14:textId="77777777" w:rsidR="00167227" w:rsidRPr="00DF2063" w:rsidRDefault="00C346B3" w:rsidP="00C346B3">
      <w:pPr>
        <w:wordWrap w:val="0"/>
        <w:spacing w:line="223" w:lineRule="exact"/>
        <w:ind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 xml:space="preserve">Article 3, 7, 7-1 amended by </w:t>
      </w:r>
      <w:r w:rsidRPr="00DF2063">
        <w:rPr>
          <w:rFonts w:ascii="Times New Roman" w:eastAsia="標楷體" w:hAnsi="Times New Roman"/>
          <w:spacing w:val="-1"/>
          <w:sz w:val="20"/>
          <w:szCs w:val="20"/>
          <w:lang w:eastAsia="zh-TW"/>
        </w:rPr>
        <w:t>the 2</w:t>
      </w:r>
      <w:r w:rsidRPr="00DF2063">
        <w:rPr>
          <w:rFonts w:ascii="Times New Roman" w:eastAsia="標楷體" w:hAnsi="Times New Roman"/>
          <w:spacing w:val="-1"/>
          <w:sz w:val="20"/>
          <w:szCs w:val="20"/>
          <w:vertAlign w:val="superscript"/>
          <w:lang w:eastAsia="zh-TW"/>
        </w:rPr>
        <w:t>nd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2010 Academic Year (2011.03.16)</w:t>
      </w:r>
    </w:p>
    <w:p w14:paraId="30062A10" w14:textId="77777777" w:rsidR="009C4B2B" w:rsidRPr="00DF2063" w:rsidRDefault="009C4B2B">
      <w:pPr>
        <w:spacing w:line="240" w:lineRule="exact"/>
        <w:ind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99</w:t>
      </w:r>
      <w:r w:rsidRPr="00DF2063">
        <w:rPr>
          <w:rFonts w:ascii="Times New Roman" w:eastAsia="標楷體" w:hAnsi="Times New Roman"/>
          <w:spacing w:val="-10"/>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6"/>
          <w:sz w:val="20"/>
          <w:szCs w:val="20"/>
          <w:lang w:eastAsia="zh-TW"/>
        </w:rPr>
        <w:t xml:space="preserve"> </w:t>
      </w:r>
      <w:r w:rsidRPr="00DF2063">
        <w:rPr>
          <w:rFonts w:ascii="Times New Roman" w:eastAsia="標楷體" w:hAnsi="Times New Roman"/>
          <w:sz w:val="20"/>
          <w:szCs w:val="20"/>
          <w:lang w:eastAsia="zh-TW"/>
        </w:rPr>
        <w:t>3</w:t>
      </w:r>
      <w:r w:rsidRPr="00DF2063">
        <w:rPr>
          <w:rFonts w:ascii="Times New Roman" w:eastAsia="標楷體" w:hAnsi="Times New Roman"/>
          <w:spacing w:val="-10"/>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會議修訂第</w:t>
      </w:r>
      <w:r w:rsidRPr="00DF2063">
        <w:rPr>
          <w:rFonts w:ascii="Times New Roman" w:eastAsia="標楷體" w:hAnsi="Times New Roman"/>
          <w:spacing w:val="-56"/>
          <w:sz w:val="20"/>
          <w:szCs w:val="20"/>
          <w:lang w:eastAsia="zh-TW"/>
        </w:rPr>
        <w:t xml:space="preserve"> </w:t>
      </w:r>
      <w:r w:rsidRPr="00DF2063">
        <w:rPr>
          <w:rFonts w:ascii="Times New Roman" w:eastAsia="標楷體" w:hAnsi="Times New Roman"/>
          <w:sz w:val="20"/>
          <w:szCs w:val="20"/>
          <w:lang w:eastAsia="zh-TW"/>
        </w:rPr>
        <w:t>5</w:t>
      </w:r>
      <w:r w:rsidRPr="00DF2063">
        <w:rPr>
          <w:rFonts w:ascii="Times New Roman" w:eastAsia="標楷體" w:hAnsi="Times New Roman"/>
          <w:spacing w:val="-9"/>
          <w:sz w:val="20"/>
          <w:szCs w:val="20"/>
          <w:lang w:eastAsia="zh-TW"/>
        </w:rPr>
        <w:t xml:space="preserve"> </w:t>
      </w:r>
      <w:r w:rsidRPr="00DF2063">
        <w:rPr>
          <w:rFonts w:ascii="Times New Roman" w:eastAsia="標楷體" w:hAnsi="Times New Roman"/>
          <w:sz w:val="20"/>
          <w:szCs w:val="20"/>
          <w:lang w:eastAsia="zh-TW"/>
        </w:rPr>
        <w:t>條（</w:t>
      </w:r>
      <w:r w:rsidRPr="00DF2063">
        <w:rPr>
          <w:rFonts w:ascii="Times New Roman" w:eastAsia="標楷體" w:hAnsi="Times New Roman"/>
          <w:sz w:val="20"/>
          <w:szCs w:val="20"/>
          <w:lang w:eastAsia="zh-TW"/>
        </w:rPr>
        <w:t>100.05.17</w:t>
      </w:r>
      <w:r w:rsidRPr="00DF2063">
        <w:rPr>
          <w:rFonts w:ascii="Times New Roman" w:eastAsia="標楷體" w:hAnsi="Times New Roman"/>
          <w:sz w:val="20"/>
          <w:szCs w:val="20"/>
          <w:lang w:eastAsia="zh-TW"/>
        </w:rPr>
        <w:t>）</w:t>
      </w:r>
    </w:p>
    <w:p w14:paraId="77887549" w14:textId="77777777" w:rsidR="00167227" w:rsidRPr="00DF2063" w:rsidRDefault="00680CD9" w:rsidP="00680CD9">
      <w:pPr>
        <w:wordWrap w:val="0"/>
        <w:spacing w:line="240" w:lineRule="exact"/>
        <w:ind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 xml:space="preserve">Article 5 amended by </w:t>
      </w:r>
      <w:r w:rsidRPr="00DF2063">
        <w:rPr>
          <w:rFonts w:ascii="Times New Roman" w:eastAsia="標楷體" w:hAnsi="Times New Roman"/>
          <w:spacing w:val="-1"/>
          <w:sz w:val="20"/>
          <w:szCs w:val="20"/>
          <w:lang w:eastAsia="zh-TW"/>
        </w:rPr>
        <w:t>the 3</w:t>
      </w:r>
      <w:r w:rsidRPr="00DF2063">
        <w:rPr>
          <w:rFonts w:ascii="Times New Roman" w:eastAsia="標楷體" w:hAnsi="Times New Roman"/>
          <w:spacing w:val="-1"/>
          <w:sz w:val="20"/>
          <w:szCs w:val="20"/>
          <w:vertAlign w:val="superscript"/>
          <w:lang w:eastAsia="zh-TW"/>
        </w:rPr>
        <w:t>rd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w:t>
      </w:r>
      <w:r w:rsidR="00FB5F9E" w:rsidRPr="00DF2063">
        <w:rPr>
          <w:rFonts w:ascii="Times New Roman" w:eastAsia="標楷體" w:hAnsi="Times New Roman"/>
          <w:sz w:val="20"/>
          <w:szCs w:val="20"/>
          <w:lang w:eastAsia="zh-TW"/>
        </w:rPr>
        <w:t>10</w:t>
      </w:r>
      <w:r w:rsidRPr="00DF2063">
        <w:rPr>
          <w:rFonts w:ascii="Times New Roman" w:eastAsia="標楷體" w:hAnsi="Times New Roman"/>
          <w:sz w:val="20"/>
          <w:szCs w:val="20"/>
          <w:lang w:eastAsia="zh-TW"/>
        </w:rPr>
        <w:t xml:space="preserve"> Academic Year</w:t>
      </w:r>
      <w:r w:rsidR="00FB5F9E" w:rsidRPr="00DF2063">
        <w:rPr>
          <w:rFonts w:ascii="Times New Roman" w:eastAsia="標楷體" w:hAnsi="Times New Roman"/>
          <w:sz w:val="20"/>
          <w:szCs w:val="20"/>
          <w:lang w:eastAsia="zh-TW"/>
        </w:rPr>
        <w:t xml:space="preserve"> (2011.05.17)</w:t>
      </w:r>
    </w:p>
    <w:p w14:paraId="49086AAE" w14:textId="77777777" w:rsidR="009C4B2B" w:rsidRPr="00DF2063" w:rsidRDefault="009C4B2B">
      <w:pPr>
        <w:spacing w:line="240" w:lineRule="exact"/>
        <w:ind w:right="227"/>
        <w:jc w:val="right"/>
        <w:rPr>
          <w:rFonts w:ascii="Times New Roman" w:eastAsia="標楷體" w:hAnsi="Times New Roman"/>
          <w:spacing w:val="-1"/>
          <w:sz w:val="20"/>
          <w:szCs w:val="20"/>
          <w:lang w:eastAsia="zh-TW"/>
        </w:rPr>
      </w:pPr>
      <w:r w:rsidRPr="00DF2063">
        <w:rPr>
          <w:rFonts w:ascii="Times New Roman" w:eastAsia="標楷體" w:hAnsi="Times New Roman"/>
          <w:spacing w:val="-1"/>
          <w:sz w:val="20"/>
          <w:szCs w:val="20"/>
          <w:lang w:eastAsia="zh-TW"/>
        </w:rPr>
        <w:t>101</w:t>
      </w:r>
      <w:r w:rsidRPr="00DF2063">
        <w:rPr>
          <w:rFonts w:ascii="Times New Roman" w:eastAsia="標楷體" w:hAnsi="Times New Roman"/>
          <w:spacing w:val="-9"/>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7"/>
          <w:sz w:val="20"/>
          <w:szCs w:val="20"/>
          <w:lang w:eastAsia="zh-TW"/>
        </w:rPr>
        <w:t xml:space="preserve"> </w:t>
      </w:r>
      <w:r w:rsidRPr="00DF2063">
        <w:rPr>
          <w:rFonts w:ascii="Times New Roman" w:eastAsia="標楷體" w:hAnsi="Times New Roman"/>
          <w:sz w:val="20"/>
          <w:szCs w:val="20"/>
          <w:lang w:eastAsia="zh-TW"/>
        </w:rPr>
        <w:t>1</w:t>
      </w:r>
      <w:r w:rsidRPr="00DF2063">
        <w:rPr>
          <w:rFonts w:ascii="Times New Roman" w:eastAsia="標楷體" w:hAnsi="Times New Roman"/>
          <w:spacing w:val="-10"/>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會議修訂第</w:t>
      </w:r>
      <w:r w:rsidRPr="00DF2063">
        <w:rPr>
          <w:rFonts w:ascii="Times New Roman" w:eastAsia="標楷體" w:hAnsi="Times New Roman"/>
          <w:spacing w:val="-58"/>
          <w:sz w:val="20"/>
          <w:szCs w:val="20"/>
          <w:lang w:eastAsia="zh-TW"/>
        </w:rPr>
        <w:t xml:space="preserve"> </w:t>
      </w:r>
      <w:r w:rsidRPr="00DF2063">
        <w:rPr>
          <w:rFonts w:ascii="Times New Roman" w:eastAsia="標楷體" w:hAnsi="Times New Roman"/>
          <w:spacing w:val="-1"/>
          <w:sz w:val="20"/>
          <w:szCs w:val="20"/>
          <w:lang w:eastAsia="zh-TW"/>
        </w:rPr>
        <w:t>2</w:t>
      </w:r>
      <w:r w:rsidRPr="00DF2063">
        <w:rPr>
          <w:rFonts w:ascii="Times New Roman" w:eastAsia="標楷體" w:hAnsi="Times New Roman"/>
          <w:spacing w:val="-1"/>
          <w:sz w:val="20"/>
          <w:szCs w:val="20"/>
          <w:lang w:eastAsia="zh-TW"/>
        </w:rPr>
        <w:t>、</w:t>
      </w:r>
      <w:r w:rsidRPr="00DF2063">
        <w:rPr>
          <w:rFonts w:ascii="Times New Roman" w:eastAsia="標楷體" w:hAnsi="Times New Roman"/>
          <w:spacing w:val="-1"/>
          <w:sz w:val="20"/>
          <w:szCs w:val="20"/>
          <w:lang w:eastAsia="zh-TW"/>
        </w:rPr>
        <w:t>10</w:t>
      </w:r>
      <w:r w:rsidRPr="00DF2063">
        <w:rPr>
          <w:rFonts w:ascii="Times New Roman" w:eastAsia="標楷體" w:hAnsi="Times New Roman"/>
          <w:spacing w:val="-8"/>
          <w:sz w:val="20"/>
          <w:szCs w:val="20"/>
          <w:lang w:eastAsia="zh-TW"/>
        </w:rPr>
        <w:t xml:space="preserve"> </w:t>
      </w:r>
      <w:r w:rsidRPr="00DF2063">
        <w:rPr>
          <w:rFonts w:ascii="Times New Roman" w:eastAsia="標楷體" w:hAnsi="Times New Roman"/>
          <w:spacing w:val="-1"/>
          <w:sz w:val="20"/>
          <w:szCs w:val="20"/>
          <w:lang w:eastAsia="zh-TW"/>
        </w:rPr>
        <w:t>條（</w:t>
      </w:r>
      <w:r w:rsidRPr="00DF2063">
        <w:rPr>
          <w:rFonts w:ascii="Times New Roman" w:eastAsia="標楷體" w:hAnsi="Times New Roman"/>
          <w:spacing w:val="-1"/>
          <w:sz w:val="20"/>
          <w:szCs w:val="20"/>
          <w:lang w:eastAsia="zh-TW"/>
        </w:rPr>
        <w:t>101.11.13</w:t>
      </w:r>
      <w:r w:rsidRPr="00DF2063">
        <w:rPr>
          <w:rFonts w:ascii="Times New Roman" w:eastAsia="標楷體" w:hAnsi="Times New Roman"/>
          <w:spacing w:val="-1"/>
          <w:sz w:val="20"/>
          <w:szCs w:val="20"/>
          <w:lang w:eastAsia="zh-TW"/>
        </w:rPr>
        <w:t>）</w:t>
      </w:r>
    </w:p>
    <w:p w14:paraId="62F1641C" w14:textId="77777777" w:rsidR="00167227" w:rsidRPr="00DF2063" w:rsidRDefault="000F6155" w:rsidP="000F6155">
      <w:pPr>
        <w:wordWrap w:val="0"/>
        <w:spacing w:line="240" w:lineRule="exact"/>
        <w:ind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 xml:space="preserve">Article 2, 10 </w:t>
      </w:r>
      <w:r w:rsidRPr="00DF2063">
        <w:rPr>
          <w:rFonts w:ascii="Times New Roman" w:eastAsia="標楷體" w:hAnsi="Times New Roman"/>
          <w:spacing w:val="-1"/>
          <w:sz w:val="20"/>
          <w:szCs w:val="20"/>
          <w:lang w:eastAsia="zh-TW"/>
        </w:rPr>
        <w:t>by</w:t>
      </w:r>
      <w:r w:rsidR="003A57AF" w:rsidRPr="00DF2063">
        <w:rPr>
          <w:rFonts w:ascii="Times New Roman" w:eastAsia="標楷體" w:hAnsi="Times New Roman"/>
          <w:spacing w:val="-13"/>
          <w:sz w:val="20"/>
          <w:szCs w:val="20"/>
          <w:lang w:eastAsia="zh-TW"/>
        </w:rPr>
        <w:t xml:space="preserve"> amended </w:t>
      </w:r>
      <w:r w:rsidR="003A57AF" w:rsidRPr="00DF2063">
        <w:rPr>
          <w:rFonts w:ascii="Times New Roman" w:eastAsia="標楷體" w:hAnsi="Times New Roman"/>
          <w:spacing w:val="-1"/>
          <w:sz w:val="20"/>
          <w:szCs w:val="20"/>
          <w:lang w:eastAsia="zh-TW"/>
        </w:rPr>
        <w:t>by the</w:t>
      </w:r>
      <w:r w:rsidR="006D1885" w:rsidRPr="00DF2063">
        <w:rPr>
          <w:rFonts w:ascii="Times New Roman" w:eastAsia="標楷體" w:hAnsi="Times New Roman"/>
          <w:spacing w:val="-1"/>
          <w:sz w:val="20"/>
          <w:szCs w:val="20"/>
          <w:lang w:eastAsia="zh-TW"/>
        </w:rPr>
        <w:t xml:space="preserve"> 1</w:t>
      </w:r>
      <w:r w:rsidR="006D1885" w:rsidRPr="00DF2063">
        <w:rPr>
          <w:rFonts w:ascii="Times New Roman" w:eastAsia="標楷體" w:hAnsi="Times New Roman"/>
          <w:spacing w:val="-1"/>
          <w:sz w:val="20"/>
          <w:szCs w:val="20"/>
          <w:vertAlign w:val="superscript"/>
          <w:lang w:eastAsia="zh-TW"/>
        </w:rPr>
        <w:t>st</w:t>
      </w:r>
      <w:r w:rsidR="006D1885" w:rsidRPr="00DF2063">
        <w:rPr>
          <w:rFonts w:ascii="Times New Roman" w:eastAsia="標楷體" w:hAnsi="Times New Roman"/>
          <w:spacing w:val="-1"/>
          <w:sz w:val="20"/>
          <w:szCs w:val="20"/>
          <w:lang w:eastAsia="zh-TW"/>
        </w:rPr>
        <w:t xml:space="preserve"> </w:t>
      </w:r>
      <w:r w:rsidR="003A57AF" w:rsidRPr="00DF2063">
        <w:rPr>
          <w:rFonts w:ascii="Times New Roman" w:eastAsia="標楷體" w:hAnsi="Times New Roman"/>
          <w:sz w:val="20"/>
          <w:szCs w:val="20"/>
          <w:lang w:eastAsia="zh-TW"/>
        </w:rPr>
        <w:t>College Affair Council Meeting of the 2012 Academic Year</w:t>
      </w:r>
      <w:r w:rsidR="006D1885" w:rsidRPr="00DF2063">
        <w:rPr>
          <w:rFonts w:ascii="Times New Roman" w:eastAsia="標楷體" w:hAnsi="Times New Roman"/>
          <w:sz w:val="20"/>
          <w:szCs w:val="20"/>
          <w:lang w:eastAsia="zh-TW"/>
        </w:rPr>
        <w:t xml:space="preserve"> (2012.11.13)</w:t>
      </w:r>
    </w:p>
    <w:p w14:paraId="619A6A46" w14:textId="77777777" w:rsidR="009C4B2B" w:rsidRPr="00DF2063" w:rsidRDefault="009C4B2B">
      <w:pPr>
        <w:spacing w:line="240" w:lineRule="exact"/>
        <w:ind w:right="229"/>
        <w:jc w:val="right"/>
        <w:rPr>
          <w:rFonts w:ascii="Times New Roman" w:eastAsia="標楷體" w:hAnsi="Times New Roman"/>
          <w:sz w:val="20"/>
          <w:szCs w:val="20"/>
          <w:lang w:eastAsia="zh-TW"/>
        </w:rPr>
      </w:pPr>
      <w:r w:rsidRPr="00DF2063">
        <w:rPr>
          <w:rFonts w:ascii="Times New Roman" w:eastAsia="標楷體" w:hAnsi="Times New Roman"/>
          <w:spacing w:val="-1"/>
          <w:sz w:val="20"/>
          <w:szCs w:val="20"/>
          <w:lang w:eastAsia="zh-TW"/>
        </w:rPr>
        <w:t>101</w:t>
      </w:r>
      <w:r w:rsidRPr="00DF2063">
        <w:rPr>
          <w:rFonts w:ascii="Times New Roman" w:eastAsia="標楷體" w:hAnsi="Times New Roman"/>
          <w:spacing w:val="-13"/>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61"/>
          <w:sz w:val="20"/>
          <w:szCs w:val="20"/>
          <w:lang w:eastAsia="zh-TW"/>
        </w:rPr>
        <w:t xml:space="preserve"> </w:t>
      </w:r>
      <w:r w:rsidRPr="00DF2063">
        <w:rPr>
          <w:rFonts w:ascii="Times New Roman" w:eastAsia="標楷體" w:hAnsi="Times New Roman"/>
          <w:sz w:val="20"/>
          <w:szCs w:val="20"/>
          <w:lang w:eastAsia="zh-TW"/>
        </w:rPr>
        <w:t>3</w:t>
      </w:r>
      <w:r w:rsidRPr="00DF2063">
        <w:rPr>
          <w:rFonts w:ascii="Times New Roman" w:eastAsia="標楷體" w:hAnsi="Times New Roman"/>
          <w:spacing w:val="-14"/>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會議修訂第</w:t>
      </w:r>
      <w:r w:rsidRPr="00DF2063">
        <w:rPr>
          <w:rFonts w:ascii="Times New Roman" w:eastAsia="標楷體" w:hAnsi="Times New Roman"/>
          <w:spacing w:val="-62"/>
          <w:sz w:val="20"/>
          <w:szCs w:val="20"/>
          <w:lang w:eastAsia="zh-TW"/>
        </w:rPr>
        <w:t xml:space="preserve"> </w:t>
      </w:r>
      <w:r w:rsidRPr="00DF2063">
        <w:rPr>
          <w:rFonts w:ascii="Times New Roman" w:eastAsia="標楷體" w:hAnsi="Times New Roman"/>
          <w:sz w:val="20"/>
          <w:szCs w:val="20"/>
          <w:lang w:eastAsia="zh-TW"/>
        </w:rPr>
        <w:t>1</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4</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6</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7</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8</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10</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12</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14</w:t>
      </w:r>
      <w:r w:rsidRPr="00DF2063">
        <w:rPr>
          <w:rFonts w:ascii="Times New Roman" w:eastAsia="標楷體" w:hAnsi="Times New Roman"/>
          <w:spacing w:val="-13"/>
          <w:sz w:val="20"/>
          <w:szCs w:val="20"/>
          <w:lang w:eastAsia="zh-TW"/>
        </w:rPr>
        <w:t xml:space="preserve"> </w:t>
      </w:r>
      <w:r w:rsidRPr="00DF2063">
        <w:rPr>
          <w:rFonts w:ascii="Times New Roman" w:eastAsia="標楷體" w:hAnsi="Times New Roman"/>
          <w:sz w:val="20"/>
          <w:szCs w:val="20"/>
          <w:lang w:eastAsia="zh-TW"/>
        </w:rPr>
        <w:t>條（</w:t>
      </w:r>
      <w:r w:rsidRPr="00DF2063">
        <w:rPr>
          <w:rFonts w:ascii="Times New Roman" w:eastAsia="標楷體" w:hAnsi="Times New Roman"/>
          <w:sz w:val="20"/>
          <w:szCs w:val="20"/>
          <w:lang w:eastAsia="zh-TW"/>
        </w:rPr>
        <w:t>102.3.26</w:t>
      </w:r>
      <w:r w:rsidRPr="00DF2063">
        <w:rPr>
          <w:rFonts w:ascii="Times New Roman" w:eastAsia="標楷體" w:hAnsi="Times New Roman"/>
          <w:sz w:val="20"/>
          <w:szCs w:val="20"/>
          <w:lang w:eastAsia="zh-TW"/>
        </w:rPr>
        <w:t>）</w:t>
      </w:r>
    </w:p>
    <w:p w14:paraId="7BEBF30A" w14:textId="77777777" w:rsidR="00167227" w:rsidRPr="00DF2063" w:rsidRDefault="00101697" w:rsidP="00101697">
      <w:pPr>
        <w:wordWrap w:val="0"/>
        <w:spacing w:line="240" w:lineRule="exact"/>
        <w:ind w:right="229"/>
        <w:jc w:val="right"/>
        <w:rPr>
          <w:rFonts w:ascii="Times New Roman" w:eastAsia="標楷體" w:hAnsi="Times New Roman"/>
          <w:sz w:val="20"/>
          <w:szCs w:val="20"/>
          <w:lang w:eastAsia="zh-TW"/>
        </w:rPr>
      </w:pPr>
      <w:proofErr w:type="gramStart"/>
      <w:r w:rsidRPr="00DF2063">
        <w:rPr>
          <w:rFonts w:ascii="Times New Roman" w:eastAsia="標楷體" w:hAnsi="Times New Roman"/>
          <w:spacing w:val="-1"/>
          <w:sz w:val="20"/>
          <w:szCs w:val="20"/>
          <w:lang w:eastAsia="zh-TW"/>
        </w:rPr>
        <w:t xml:space="preserve">Article </w:t>
      </w:r>
      <w:r w:rsidRPr="00DF2063">
        <w:rPr>
          <w:rFonts w:ascii="Times New Roman" w:eastAsia="標楷體" w:hAnsi="Times New Roman"/>
          <w:spacing w:val="-62"/>
          <w:sz w:val="20"/>
          <w:szCs w:val="20"/>
          <w:lang w:eastAsia="zh-TW"/>
        </w:rPr>
        <w:t xml:space="preserve"> </w:t>
      </w:r>
      <w:r w:rsidRPr="00DF2063">
        <w:rPr>
          <w:rFonts w:ascii="Times New Roman" w:eastAsia="標楷體" w:hAnsi="Times New Roman"/>
          <w:sz w:val="20"/>
          <w:szCs w:val="20"/>
          <w:lang w:eastAsia="zh-TW"/>
        </w:rPr>
        <w:t>1</w:t>
      </w:r>
      <w:proofErr w:type="gramEnd"/>
      <w:r w:rsidRPr="00DF2063">
        <w:rPr>
          <w:rFonts w:ascii="Times New Roman" w:eastAsia="標楷體" w:hAnsi="Times New Roman"/>
          <w:sz w:val="20"/>
          <w:szCs w:val="20"/>
          <w:lang w:eastAsia="zh-TW"/>
        </w:rPr>
        <w:t>, 4, 6, 7, 8, 10, 12, 14</w:t>
      </w:r>
      <w:r w:rsidRPr="00DF2063">
        <w:rPr>
          <w:rFonts w:ascii="Times New Roman" w:eastAsia="標楷體" w:hAnsi="Times New Roman"/>
          <w:spacing w:val="-13"/>
          <w:sz w:val="20"/>
          <w:szCs w:val="20"/>
          <w:lang w:eastAsia="zh-TW"/>
        </w:rPr>
        <w:t xml:space="preserve">  amended </w:t>
      </w:r>
      <w:r w:rsidRPr="00DF2063">
        <w:rPr>
          <w:rFonts w:ascii="Times New Roman" w:eastAsia="標楷體" w:hAnsi="Times New Roman"/>
          <w:spacing w:val="-1"/>
          <w:sz w:val="20"/>
          <w:szCs w:val="20"/>
          <w:lang w:eastAsia="zh-TW"/>
        </w:rPr>
        <w:t>by the 3</w:t>
      </w:r>
      <w:r w:rsidRPr="00DF2063">
        <w:rPr>
          <w:rFonts w:ascii="Times New Roman" w:eastAsia="標楷體" w:hAnsi="Times New Roman"/>
          <w:spacing w:val="-1"/>
          <w:sz w:val="20"/>
          <w:szCs w:val="20"/>
          <w:vertAlign w:val="superscript"/>
          <w:lang w:eastAsia="zh-TW"/>
        </w:rPr>
        <w:t>rd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2012 Academic Year</w:t>
      </w:r>
      <w:r w:rsidR="006D1885" w:rsidRPr="00DF2063">
        <w:rPr>
          <w:rFonts w:ascii="Times New Roman" w:eastAsia="標楷體" w:hAnsi="Times New Roman"/>
          <w:sz w:val="20"/>
          <w:szCs w:val="20"/>
          <w:lang w:eastAsia="zh-TW"/>
        </w:rPr>
        <w:t xml:space="preserve"> (2013.3.26)</w:t>
      </w:r>
    </w:p>
    <w:p w14:paraId="25D7D141" w14:textId="77777777" w:rsidR="009C4B2B" w:rsidRPr="00DF2063" w:rsidRDefault="009C4B2B">
      <w:pPr>
        <w:spacing w:line="240" w:lineRule="exact"/>
        <w:ind w:right="326"/>
        <w:jc w:val="right"/>
        <w:rPr>
          <w:rFonts w:ascii="Times New Roman" w:eastAsia="標楷體" w:hAnsi="Times New Roman"/>
          <w:sz w:val="20"/>
          <w:szCs w:val="20"/>
          <w:lang w:eastAsia="zh-TW"/>
        </w:rPr>
      </w:pPr>
      <w:r w:rsidRPr="00DF2063">
        <w:rPr>
          <w:rFonts w:ascii="Times New Roman" w:eastAsia="標楷體" w:hAnsi="Times New Roman"/>
          <w:spacing w:val="-1"/>
          <w:sz w:val="20"/>
          <w:szCs w:val="20"/>
          <w:lang w:eastAsia="zh-TW"/>
        </w:rPr>
        <w:t>103</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年</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z w:val="20"/>
          <w:szCs w:val="20"/>
          <w:lang w:eastAsia="zh-TW"/>
        </w:rPr>
        <w:t>4</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月</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15</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日</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pacing w:val="-1"/>
          <w:sz w:val="20"/>
          <w:szCs w:val="20"/>
          <w:lang w:eastAsia="zh-TW"/>
        </w:rPr>
        <w:t>102</w:t>
      </w:r>
      <w:r w:rsidRPr="00DF2063">
        <w:rPr>
          <w:rFonts w:ascii="Times New Roman" w:eastAsia="標楷體" w:hAnsi="Times New Roman"/>
          <w:spacing w:val="-4"/>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z w:val="20"/>
          <w:szCs w:val="20"/>
          <w:lang w:eastAsia="zh-TW"/>
        </w:rPr>
        <w:t>4</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會議修正全份條文</w:t>
      </w:r>
    </w:p>
    <w:p w14:paraId="63835F96" w14:textId="77777777" w:rsidR="00167227" w:rsidRPr="00DF2063" w:rsidRDefault="00101697" w:rsidP="00B7664C">
      <w:pPr>
        <w:wordWrap w:val="0"/>
        <w:spacing w:line="240" w:lineRule="exact"/>
        <w:ind w:leftChars="-50" w:left="-110" w:right="326"/>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 xml:space="preserve">All provisions amended </w:t>
      </w:r>
      <w:r w:rsidRPr="00DF2063">
        <w:rPr>
          <w:rFonts w:ascii="Times New Roman" w:eastAsia="標楷體" w:hAnsi="Times New Roman"/>
          <w:spacing w:val="-1"/>
          <w:sz w:val="20"/>
          <w:szCs w:val="20"/>
          <w:lang w:eastAsia="zh-TW"/>
        </w:rPr>
        <w:t>by the 4</w:t>
      </w:r>
      <w:r w:rsidRPr="00DF2063">
        <w:rPr>
          <w:rFonts w:ascii="Times New Roman" w:eastAsia="標楷體" w:hAnsi="Times New Roman"/>
          <w:spacing w:val="-1"/>
          <w:sz w:val="20"/>
          <w:szCs w:val="20"/>
          <w:vertAlign w:val="superscript"/>
          <w:lang w:eastAsia="zh-TW"/>
        </w:rPr>
        <w:t>th</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201</w:t>
      </w:r>
      <w:r w:rsidR="003A57AF" w:rsidRPr="00DF2063">
        <w:rPr>
          <w:rFonts w:ascii="Times New Roman" w:eastAsia="標楷體" w:hAnsi="Times New Roman"/>
          <w:sz w:val="20"/>
          <w:szCs w:val="20"/>
          <w:lang w:eastAsia="zh-TW"/>
        </w:rPr>
        <w:t>3</w:t>
      </w:r>
      <w:r w:rsidRPr="00DF2063">
        <w:rPr>
          <w:rFonts w:ascii="Times New Roman" w:eastAsia="標楷體" w:hAnsi="Times New Roman"/>
          <w:sz w:val="20"/>
          <w:szCs w:val="20"/>
          <w:lang w:eastAsia="zh-TW"/>
        </w:rPr>
        <w:t xml:space="preserve"> Academic Year</w:t>
      </w:r>
      <w:r w:rsidR="003A57AF" w:rsidRPr="00DF2063">
        <w:rPr>
          <w:rFonts w:ascii="Times New Roman" w:eastAsia="標楷體" w:hAnsi="Times New Roman"/>
          <w:sz w:val="20"/>
          <w:szCs w:val="20"/>
          <w:lang w:eastAsia="zh-TW"/>
        </w:rPr>
        <w:t xml:space="preserve"> on April 15, 2014</w:t>
      </w:r>
    </w:p>
    <w:p w14:paraId="41F6E771" w14:textId="77777777" w:rsidR="009C4B2B" w:rsidRPr="00DF2063" w:rsidRDefault="009C4B2B">
      <w:pPr>
        <w:spacing w:line="240" w:lineRule="exact"/>
        <w:ind w:right="227"/>
        <w:jc w:val="right"/>
        <w:rPr>
          <w:rFonts w:ascii="Times New Roman" w:eastAsia="標楷體" w:hAnsi="Times New Roman"/>
          <w:spacing w:val="-1"/>
          <w:sz w:val="20"/>
          <w:szCs w:val="20"/>
          <w:lang w:eastAsia="zh-TW"/>
        </w:rPr>
      </w:pPr>
      <w:r w:rsidRPr="00DF2063">
        <w:rPr>
          <w:rFonts w:ascii="Times New Roman" w:eastAsia="標楷體" w:hAnsi="Times New Roman"/>
          <w:sz w:val="20"/>
          <w:szCs w:val="20"/>
          <w:lang w:eastAsia="zh-TW"/>
        </w:rPr>
        <w:t>中華民國</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1"/>
          <w:sz w:val="20"/>
          <w:szCs w:val="20"/>
          <w:lang w:eastAsia="zh-TW"/>
        </w:rPr>
        <w:t>103</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年</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6"/>
          <w:sz w:val="20"/>
          <w:szCs w:val="20"/>
          <w:lang w:eastAsia="zh-TW"/>
        </w:rPr>
        <w:t>11</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月</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z w:val="20"/>
          <w:szCs w:val="20"/>
          <w:lang w:eastAsia="zh-TW"/>
        </w:rPr>
        <w:t>5</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日</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pacing w:val="-1"/>
          <w:sz w:val="20"/>
          <w:szCs w:val="20"/>
          <w:lang w:eastAsia="zh-TW"/>
        </w:rPr>
        <w:t>103</w:t>
      </w:r>
      <w:r w:rsidRPr="00DF2063">
        <w:rPr>
          <w:rFonts w:ascii="Times New Roman" w:eastAsia="標楷體" w:hAnsi="Times New Roman"/>
          <w:spacing w:val="-4"/>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z w:val="20"/>
          <w:szCs w:val="20"/>
          <w:lang w:eastAsia="zh-TW"/>
        </w:rPr>
        <w:t>1</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會議修正通過（第</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pacing w:val="-1"/>
          <w:sz w:val="20"/>
          <w:szCs w:val="20"/>
          <w:lang w:eastAsia="zh-TW"/>
        </w:rPr>
        <w:t>10</w:t>
      </w:r>
      <w:r w:rsidRPr="00DF2063">
        <w:rPr>
          <w:rFonts w:ascii="Times New Roman" w:eastAsia="標楷體" w:hAnsi="Times New Roman"/>
          <w:spacing w:val="-1"/>
          <w:sz w:val="20"/>
          <w:szCs w:val="20"/>
          <w:lang w:eastAsia="zh-TW"/>
        </w:rPr>
        <w:t>、</w:t>
      </w:r>
      <w:r w:rsidRPr="00DF2063">
        <w:rPr>
          <w:rFonts w:ascii="Times New Roman" w:eastAsia="標楷體" w:hAnsi="Times New Roman"/>
          <w:spacing w:val="-1"/>
          <w:sz w:val="20"/>
          <w:szCs w:val="20"/>
          <w:lang w:eastAsia="zh-TW"/>
        </w:rPr>
        <w:t>10</w:t>
      </w:r>
      <w:r w:rsidRPr="00DF2063">
        <w:rPr>
          <w:rFonts w:ascii="Times New Roman" w:eastAsia="標楷體" w:hAnsi="Times New Roman"/>
          <w:spacing w:val="-4"/>
          <w:sz w:val="20"/>
          <w:szCs w:val="20"/>
          <w:lang w:eastAsia="zh-TW"/>
        </w:rPr>
        <w:t xml:space="preserve"> </w:t>
      </w:r>
      <w:r w:rsidRPr="00DF2063">
        <w:rPr>
          <w:rFonts w:ascii="Times New Roman" w:eastAsia="標楷體" w:hAnsi="Times New Roman"/>
          <w:sz w:val="20"/>
          <w:szCs w:val="20"/>
          <w:lang w:eastAsia="zh-TW"/>
        </w:rPr>
        <w:t>條之</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pacing w:val="-1"/>
          <w:sz w:val="20"/>
          <w:szCs w:val="20"/>
          <w:lang w:eastAsia="zh-TW"/>
        </w:rPr>
        <w:t>1</w:t>
      </w:r>
      <w:r w:rsidRPr="00DF2063">
        <w:rPr>
          <w:rFonts w:ascii="Times New Roman" w:eastAsia="標楷體" w:hAnsi="Times New Roman"/>
          <w:spacing w:val="-1"/>
          <w:sz w:val="20"/>
          <w:szCs w:val="20"/>
          <w:lang w:eastAsia="zh-TW"/>
        </w:rPr>
        <w:t>）</w:t>
      </w:r>
    </w:p>
    <w:p w14:paraId="3819ADBF" w14:textId="7631D35F" w:rsidR="00167227" w:rsidRPr="00DF2063" w:rsidRDefault="003A57AF" w:rsidP="00B7664C">
      <w:pPr>
        <w:wordWrap w:val="0"/>
        <w:spacing w:line="240" w:lineRule="exact"/>
        <w:ind w:leftChars="-50" w:right="227" w:hangingChars="55" w:hanging="110"/>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Amended and approved by</w:t>
      </w:r>
      <w:r w:rsidRPr="00DF2063">
        <w:rPr>
          <w:rFonts w:ascii="Times New Roman" w:eastAsia="標楷體" w:hAnsi="Times New Roman"/>
          <w:spacing w:val="-1"/>
          <w:sz w:val="20"/>
          <w:szCs w:val="20"/>
          <w:lang w:eastAsia="zh-TW"/>
        </w:rPr>
        <w:t xml:space="preserve"> the 1</w:t>
      </w:r>
      <w:r w:rsidRPr="00DF2063">
        <w:rPr>
          <w:rFonts w:ascii="Times New Roman" w:eastAsia="標楷體" w:hAnsi="Times New Roman"/>
          <w:spacing w:val="-1"/>
          <w:sz w:val="20"/>
          <w:szCs w:val="20"/>
          <w:vertAlign w:val="superscript"/>
          <w:lang w:eastAsia="zh-TW"/>
        </w:rPr>
        <w:t>st</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2014 Academic Year</w:t>
      </w:r>
      <w:r w:rsidR="00B7664C" w:rsidRPr="00DF2063">
        <w:rPr>
          <w:rFonts w:ascii="Times New Roman" w:eastAsia="標楷體" w:hAnsi="Times New Roman"/>
          <w:sz w:val="20"/>
          <w:szCs w:val="20"/>
          <w:lang w:eastAsia="zh-TW"/>
        </w:rPr>
        <w:t xml:space="preserve"> </w:t>
      </w:r>
      <w:r w:rsidRPr="00DF2063">
        <w:rPr>
          <w:rFonts w:ascii="Times New Roman" w:eastAsia="標楷體" w:hAnsi="Times New Roman"/>
          <w:sz w:val="20"/>
          <w:szCs w:val="20"/>
          <w:lang w:eastAsia="zh-TW"/>
        </w:rPr>
        <w:t xml:space="preserve">on </w:t>
      </w:r>
      <w:r w:rsidR="00054E88">
        <w:rPr>
          <w:rFonts w:ascii="Times New Roman" w:eastAsia="標楷體" w:hAnsi="Times New Roman"/>
          <w:sz w:val="20"/>
          <w:szCs w:val="20"/>
          <w:lang w:eastAsia="zh-TW"/>
        </w:rPr>
        <w:t>Nov</w:t>
      </w:r>
      <w:r w:rsidRPr="00DF2063">
        <w:rPr>
          <w:rFonts w:ascii="Times New Roman" w:eastAsia="標楷體" w:hAnsi="Times New Roman"/>
          <w:sz w:val="20"/>
          <w:szCs w:val="20"/>
          <w:lang w:eastAsia="zh-TW"/>
        </w:rPr>
        <w:t>.</w:t>
      </w:r>
      <w:r w:rsidR="00054E88">
        <w:rPr>
          <w:rFonts w:ascii="Times New Roman" w:eastAsia="標楷體" w:hAnsi="Times New Roman"/>
          <w:sz w:val="20"/>
          <w:szCs w:val="20"/>
          <w:lang w:eastAsia="zh-TW"/>
        </w:rPr>
        <w:t xml:space="preserve"> </w:t>
      </w:r>
      <w:r w:rsidRPr="00DF2063">
        <w:rPr>
          <w:rFonts w:ascii="Times New Roman" w:eastAsia="標楷體" w:hAnsi="Times New Roman"/>
          <w:sz w:val="20"/>
          <w:szCs w:val="20"/>
          <w:lang w:eastAsia="zh-TW"/>
        </w:rPr>
        <w:t>5</w:t>
      </w:r>
      <w:r w:rsidR="00054E88">
        <w:rPr>
          <w:rFonts w:ascii="Times New Roman" w:eastAsia="標楷體" w:hAnsi="Times New Roman"/>
          <w:sz w:val="20"/>
          <w:szCs w:val="20"/>
          <w:lang w:eastAsia="zh-TW"/>
        </w:rPr>
        <w:t>,</w:t>
      </w:r>
      <w:r w:rsidR="00054E88" w:rsidRPr="00054E88">
        <w:rPr>
          <w:rFonts w:ascii="Times New Roman" w:eastAsia="標楷體" w:hAnsi="Times New Roman"/>
          <w:sz w:val="20"/>
          <w:szCs w:val="20"/>
          <w:lang w:eastAsia="zh-TW"/>
        </w:rPr>
        <w:t xml:space="preserve"> </w:t>
      </w:r>
      <w:r w:rsidR="00054E88" w:rsidRPr="00DF2063">
        <w:rPr>
          <w:rFonts w:ascii="Times New Roman" w:eastAsia="標楷體" w:hAnsi="Times New Roman"/>
          <w:sz w:val="20"/>
          <w:szCs w:val="20"/>
          <w:lang w:eastAsia="zh-TW"/>
        </w:rPr>
        <w:t>2014</w:t>
      </w:r>
      <w:r w:rsidRPr="00DF2063">
        <w:rPr>
          <w:rFonts w:ascii="Times New Roman" w:eastAsia="標楷體" w:hAnsi="Times New Roman"/>
          <w:sz w:val="20"/>
          <w:szCs w:val="20"/>
          <w:lang w:eastAsia="zh-TW"/>
        </w:rPr>
        <w:t xml:space="preserve"> (Article 10, 10-1)</w:t>
      </w:r>
    </w:p>
    <w:p w14:paraId="4C2B4E1B" w14:textId="77777777" w:rsidR="009C4B2B" w:rsidRPr="00DF2063" w:rsidRDefault="009C4B2B">
      <w:pPr>
        <w:spacing w:line="240" w:lineRule="exact"/>
        <w:ind w:right="227"/>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中華民國</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1"/>
          <w:sz w:val="20"/>
          <w:szCs w:val="20"/>
          <w:lang w:eastAsia="zh-TW"/>
        </w:rPr>
        <w:t>103</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年</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pacing w:val="-1"/>
          <w:sz w:val="20"/>
          <w:szCs w:val="20"/>
          <w:lang w:eastAsia="zh-TW"/>
        </w:rPr>
        <w:t>12</w:t>
      </w:r>
      <w:r w:rsidRPr="00DF2063">
        <w:rPr>
          <w:rFonts w:ascii="Times New Roman" w:eastAsia="標楷體" w:hAnsi="Times New Roman"/>
          <w:spacing w:val="-4"/>
          <w:sz w:val="20"/>
          <w:szCs w:val="20"/>
          <w:lang w:eastAsia="zh-TW"/>
        </w:rPr>
        <w:t xml:space="preserve"> </w:t>
      </w:r>
      <w:r w:rsidRPr="00DF2063">
        <w:rPr>
          <w:rFonts w:ascii="Times New Roman" w:eastAsia="標楷體" w:hAnsi="Times New Roman"/>
          <w:sz w:val="20"/>
          <w:szCs w:val="20"/>
          <w:lang w:eastAsia="zh-TW"/>
        </w:rPr>
        <w:t>月</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24</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日</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103</w:t>
      </w:r>
      <w:r w:rsidRPr="00DF2063">
        <w:rPr>
          <w:rFonts w:ascii="Times New Roman" w:eastAsia="標楷體" w:hAnsi="Times New Roman"/>
          <w:spacing w:val="-5"/>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z w:val="20"/>
          <w:szCs w:val="20"/>
          <w:lang w:eastAsia="zh-TW"/>
        </w:rPr>
        <w:t>2</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會議修正通過（第</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6</w:t>
      </w:r>
      <w:r w:rsidRPr="00DF2063">
        <w:rPr>
          <w:rFonts w:ascii="Times New Roman" w:eastAsia="標楷體" w:hAnsi="Times New Roman"/>
          <w:spacing w:val="-4"/>
          <w:sz w:val="20"/>
          <w:szCs w:val="20"/>
          <w:lang w:eastAsia="zh-TW"/>
        </w:rPr>
        <w:t xml:space="preserve"> </w:t>
      </w:r>
      <w:r w:rsidRPr="00DF2063">
        <w:rPr>
          <w:rFonts w:ascii="Times New Roman" w:eastAsia="標楷體" w:hAnsi="Times New Roman"/>
          <w:sz w:val="20"/>
          <w:szCs w:val="20"/>
          <w:lang w:eastAsia="zh-TW"/>
        </w:rPr>
        <w:t>條）</w:t>
      </w:r>
    </w:p>
    <w:p w14:paraId="346033DB" w14:textId="77777777" w:rsidR="00167227" w:rsidRPr="00DF2063" w:rsidRDefault="003A57AF" w:rsidP="003A57AF">
      <w:pPr>
        <w:wordWrap w:val="0"/>
        <w:spacing w:line="240" w:lineRule="exact"/>
        <w:ind w:right="227"/>
        <w:jc w:val="right"/>
        <w:rPr>
          <w:rFonts w:ascii="Times New Roman" w:eastAsia="標楷體" w:hAnsi="Times New Roman"/>
          <w:sz w:val="20"/>
          <w:szCs w:val="20"/>
          <w:lang w:eastAsia="zh-TW"/>
        </w:rPr>
      </w:pPr>
      <w:r w:rsidRPr="00DF2063">
        <w:rPr>
          <w:rFonts w:ascii="Times New Roman" w:eastAsia="標楷體" w:hAnsi="Times New Roman"/>
          <w:spacing w:val="-1"/>
          <w:sz w:val="20"/>
          <w:szCs w:val="20"/>
          <w:lang w:eastAsia="zh-TW"/>
        </w:rPr>
        <w:t>Amended and approved by the 2</w:t>
      </w:r>
      <w:r w:rsidRPr="00DF2063">
        <w:rPr>
          <w:rFonts w:ascii="Times New Roman" w:eastAsia="標楷體" w:hAnsi="Times New Roman"/>
          <w:spacing w:val="-1"/>
          <w:sz w:val="20"/>
          <w:szCs w:val="20"/>
          <w:vertAlign w:val="superscript"/>
          <w:lang w:eastAsia="zh-TW"/>
        </w:rPr>
        <w:t>nd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2014 Academic Year on Dec.24, 2014</w:t>
      </w:r>
      <w:r w:rsidR="00BC02D7" w:rsidRPr="00DF2063">
        <w:rPr>
          <w:rFonts w:ascii="Times New Roman" w:eastAsia="標楷體" w:hAnsi="Times New Roman"/>
          <w:sz w:val="20"/>
          <w:szCs w:val="20"/>
          <w:lang w:eastAsia="zh-TW"/>
        </w:rPr>
        <w:t xml:space="preserve"> (Article 6)</w:t>
      </w:r>
    </w:p>
    <w:p w14:paraId="69B22E6D" w14:textId="77777777" w:rsidR="009C4B2B" w:rsidRPr="00DF2063" w:rsidRDefault="009C4B2B">
      <w:pPr>
        <w:spacing w:line="240" w:lineRule="exact"/>
        <w:ind w:right="228"/>
        <w:jc w:val="right"/>
        <w:rPr>
          <w:rFonts w:ascii="Times New Roman" w:eastAsia="標楷體" w:hAnsi="Times New Roman"/>
          <w:spacing w:val="-1"/>
          <w:sz w:val="20"/>
          <w:szCs w:val="20"/>
          <w:lang w:eastAsia="zh-TW"/>
        </w:rPr>
      </w:pPr>
      <w:r w:rsidRPr="00DF2063">
        <w:rPr>
          <w:rFonts w:ascii="Times New Roman" w:eastAsia="標楷體" w:hAnsi="Times New Roman"/>
          <w:sz w:val="20"/>
          <w:szCs w:val="20"/>
          <w:lang w:eastAsia="zh-TW"/>
        </w:rPr>
        <w:t>中華民國</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1"/>
          <w:sz w:val="20"/>
          <w:szCs w:val="20"/>
          <w:lang w:eastAsia="zh-TW"/>
        </w:rPr>
        <w:t>106</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年</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z w:val="20"/>
          <w:szCs w:val="20"/>
          <w:lang w:eastAsia="zh-TW"/>
        </w:rPr>
        <w:t>6</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月</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pacing w:val="-1"/>
          <w:sz w:val="20"/>
          <w:szCs w:val="20"/>
          <w:lang w:eastAsia="zh-TW"/>
        </w:rPr>
        <w:t>14</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日</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pacing w:val="-1"/>
          <w:sz w:val="20"/>
          <w:szCs w:val="20"/>
          <w:lang w:eastAsia="zh-TW"/>
        </w:rPr>
        <w:t>105</w:t>
      </w:r>
      <w:r w:rsidRPr="00DF2063">
        <w:rPr>
          <w:rFonts w:ascii="Times New Roman" w:eastAsia="標楷體" w:hAnsi="Times New Roman"/>
          <w:spacing w:val="-4"/>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z w:val="20"/>
          <w:szCs w:val="20"/>
          <w:lang w:eastAsia="zh-TW"/>
        </w:rPr>
        <w:t>3</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會議修正通過（第</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9</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10</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條之</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pacing w:val="-1"/>
          <w:sz w:val="20"/>
          <w:szCs w:val="20"/>
          <w:lang w:eastAsia="zh-TW"/>
        </w:rPr>
        <w:t>1</w:t>
      </w:r>
      <w:r w:rsidRPr="00DF2063">
        <w:rPr>
          <w:rFonts w:ascii="Times New Roman" w:eastAsia="標楷體" w:hAnsi="Times New Roman"/>
          <w:spacing w:val="-1"/>
          <w:sz w:val="20"/>
          <w:szCs w:val="20"/>
          <w:lang w:eastAsia="zh-TW"/>
        </w:rPr>
        <w:t>）</w:t>
      </w:r>
    </w:p>
    <w:p w14:paraId="73ABEB94" w14:textId="77777777" w:rsidR="00167227" w:rsidRPr="00DF2063" w:rsidRDefault="00BC02D7" w:rsidP="00B7664C">
      <w:pPr>
        <w:wordWrap w:val="0"/>
        <w:spacing w:line="240" w:lineRule="exact"/>
        <w:ind w:leftChars="-100" w:left="-111" w:right="228" w:hangingChars="55" w:hanging="109"/>
        <w:jc w:val="right"/>
        <w:rPr>
          <w:rFonts w:ascii="Times New Roman" w:eastAsia="標楷體" w:hAnsi="Times New Roman"/>
          <w:sz w:val="20"/>
          <w:szCs w:val="20"/>
          <w:lang w:eastAsia="zh-TW"/>
        </w:rPr>
      </w:pPr>
      <w:r w:rsidRPr="00DF2063">
        <w:rPr>
          <w:rFonts w:ascii="Times New Roman" w:eastAsia="標楷體" w:hAnsi="Times New Roman"/>
          <w:spacing w:val="-1"/>
          <w:sz w:val="20"/>
          <w:szCs w:val="20"/>
          <w:lang w:eastAsia="zh-TW"/>
        </w:rPr>
        <w:t>Amended and approved by the 3</w:t>
      </w:r>
      <w:r w:rsidRPr="00DF2063">
        <w:rPr>
          <w:rFonts w:ascii="Times New Roman" w:eastAsia="標楷體" w:hAnsi="Times New Roman"/>
          <w:spacing w:val="-1"/>
          <w:sz w:val="20"/>
          <w:szCs w:val="20"/>
          <w:vertAlign w:val="superscript"/>
          <w:lang w:eastAsia="zh-TW"/>
        </w:rPr>
        <w:t>rd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2016 Academic Year on June 14, 2017 (Article 9, 10-1)</w:t>
      </w:r>
    </w:p>
    <w:p w14:paraId="257980C2" w14:textId="77777777" w:rsidR="009C4B2B" w:rsidRPr="00DF2063" w:rsidRDefault="009C4B2B">
      <w:pPr>
        <w:spacing w:line="240" w:lineRule="exact"/>
        <w:ind w:right="228"/>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中華民國</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1"/>
          <w:sz w:val="20"/>
          <w:szCs w:val="20"/>
          <w:lang w:eastAsia="zh-TW"/>
        </w:rPr>
        <w:t>107</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年</w:t>
      </w:r>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z w:val="20"/>
          <w:szCs w:val="20"/>
          <w:lang w:eastAsia="zh-TW"/>
        </w:rPr>
        <w:t>3</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月</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1</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日</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pacing w:val="-1"/>
          <w:sz w:val="20"/>
          <w:szCs w:val="20"/>
          <w:lang w:eastAsia="zh-TW"/>
        </w:rPr>
        <w:t>106</w:t>
      </w:r>
      <w:r w:rsidRPr="00DF2063">
        <w:rPr>
          <w:rFonts w:ascii="Times New Roman" w:eastAsia="標楷體" w:hAnsi="Times New Roman"/>
          <w:spacing w:val="-4"/>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2</w:t>
      </w:r>
      <w:r w:rsidRPr="00DF2063">
        <w:rPr>
          <w:rFonts w:ascii="Times New Roman" w:eastAsia="標楷體" w:hAnsi="Times New Roman"/>
          <w:spacing w:val="-4"/>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會議修正通過（第</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5</w:t>
      </w:r>
      <w:r w:rsidRPr="00DF2063">
        <w:rPr>
          <w:rFonts w:ascii="Times New Roman" w:eastAsia="標楷體" w:hAnsi="Times New Roman"/>
          <w:sz w:val="20"/>
          <w:szCs w:val="20"/>
          <w:lang w:eastAsia="zh-TW"/>
        </w:rPr>
        <w:t>、</w:t>
      </w:r>
      <w:r w:rsidRPr="00DF2063">
        <w:rPr>
          <w:rFonts w:ascii="Times New Roman" w:eastAsia="標楷體" w:hAnsi="Times New Roman"/>
          <w:sz w:val="20"/>
          <w:szCs w:val="20"/>
          <w:lang w:eastAsia="zh-TW"/>
        </w:rPr>
        <w:t>10</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條）</w:t>
      </w:r>
    </w:p>
    <w:p w14:paraId="414D4CD9" w14:textId="77777777" w:rsidR="00167227" w:rsidRPr="00DF2063" w:rsidRDefault="00BC02D7" w:rsidP="00B7664C">
      <w:pPr>
        <w:wordWrap w:val="0"/>
        <w:spacing w:line="240" w:lineRule="exact"/>
        <w:ind w:leftChars="-100" w:left="-1" w:right="228" w:hangingChars="110" w:hanging="219"/>
        <w:jc w:val="right"/>
        <w:rPr>
          <w:rFonts w:ascii="Times New Roman" w:eastAsia="標楷體" w:hAnsi="Times New Roman"/>
          <w:sz w:val="20"/>
          <w:szCs w:val="20"/>
          <w:lang w:eastAsia="zh-TW"/>
        </w:rPr>
      </w:pPr>
      <w:r w:rsidRPr="00DF2063">
        <w:rPr>
          <w:rFonts w:ascii="Times New Roman" w:eastAsia="標楷體" w:hAnsi="Times New Roman"/>
          <w:spacing w:val="-1"/>
          <w:sz w:val="20"/>
          <w:szCs w:val="20"/>
          <w:lang w:eastAsia="zh-TW"/>
        </w:rPr>
        <w:t>Amended and approved by the 2</w:t>
      </w:r>
      <w:r w:rsidRPr="00DF2063">
        <w:rPr>
          <w:rFonts w:ascii="Times New Roman" w:eastAsia="標楷體" w:hAnsi="Times New Roman"/>
          <w:spacing w:val="-1"/>
          <w:sz w:val="20"/>
          <w:szCs w:val="20"/>
          <w:vertAlign w:val="superscript"/>
          <w:lang w:eastAsia="zh-TW"/>
        </w:rPr>
        <w:t>nd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2017 Academic Year on March 1, 2018 (Article 5, 10)</w:t>
      </w:r>
    </w:p>
    <w:p w14:paraId="4D89E76A" w14:textId="77777777" w:rsidR="00167227" w:rsidRPr="00DF2063" w:rsidRDefault="009C4B2B">
      <w:pPr>
        <w:spacing w:before="17" w:line="240" w:lineRule="exact"/>
        <w:ind w:left="3716" w:right="227" w:hanging="1"/>
        <w:jc w:val="right"/>
        <w:rPr>
          <w:rFonts w:ascii="Times New Roman" w:eastAsia="標楷體" w:hAnsi="Times New Roman"/>
          <w:sz w:val="20"/>
          <w:szCs w:val="20"/>
          <w:lang w:eastAsia="zh-TW"/>
        </w:rPr>
      </w:pPr>
      <w:r w:rsidRPr="00DF2063">
        <w:rPr>
          <w:rFonts w:ascii="Times New Roman" w:eastAsia="標楷體" w:hAnsi="Times New Roman"/>
          <w:sz w:val="20"/>
          <w:szCs w:val="20"/>
          <w:lang w:eastAsia="zh-TW"/>
        </w:rPr>
        <w:t>中華民國</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1"/>
          <w:sz w:val="20"/>
          <w:szCs w:val="20"/>
          <w:lang w:eastAsia="zh-TW"/>
        </w:rPr>
        <w:t>109</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年</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z w:val="20"/>
          <w:szCs w:val="20"/>
          <w:lang w:eastAsia="zh-TW"/>
        </w:rPr>
        <w:t>2</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月</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1"/>
          <w:sz w:val="20"/>
          <w:szCs w:val="20"/>
          <w:lang w:eastAsia="zh-TW"/>
        </w:rPr>
        <w:t>26</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日</w:t>
      </w:r>
      <w:r w:rsidRPr="00DF2063">
        <w:rPr>
          <w:rFonts w:ascii="Times New Roman" w:eastAsia="標楷體" w:hAnsi="Times New Roman"/>
          <w:spacing w:val="-54"/>
          <w:sz w:val="20"/>
          <w:szCs w:val="20"/>
          <w:lang w:eastAsia="zh-TW"/>
        </w:rPr>
        <w:t xml:space="preserve"> </w:t>
      </w:r>
      <w:r w:rsidRPr="00DF2063">
        <w:rPr>
          <w:rFonts w:ascii="Times New Roman" w:eastAsia="標楷體" w:hAnsi="Times New Roman"/>
          <w:spacing w:val="-1"/>
          <w:sz w:val="20"/>
          <w:szCs w:val="20"/>
          <w:lang w:eastAsia="zh-TW"/>
        </w:rPr>
        <w:t>108</w:t>
      </w:r>
      <w:r w:rsidRPr="00DF2063">
        <w:rPr>
          <w:rFonts w:ascii="Times New Roman" w:eastAsia="標楷體" w:hAnsi="Times New Roman"/>
          <w:spacing w:val="-4"/>
          <w:sz w:val="20"/>
          <w:szCs w:val="20"/>
          <w:lang w:eastAsia="zh-TW"/>
        </w:rPr>
        <w:t xml:space="preserve"> </w:t>
      </w:r>
      <w:proofErr w:type="gramStart"/>
      <w:r w:rsidRPr="00DF2063">
        <w:rPr>
          <w:rFonts w:ascii="Times New Roman" w:eastAsia="標楷體" w:hAnsi="Times New Roman"/>
          <w:sz w:val="20"/>
          <w:szCs w:val="20"/>
          <w:lang w:eastAsia="zh-TW"/>
        </w:rPr>
        <w:t>學年度第</w:t>
      </w:r>
      <w:proofErr w:type="gramEnd"/>
      <w:r w:rsidRPr="00DF2063">
        <w:rPr>
          <w:rFonts w:ascii="Times New Roman" w:eastAsia="標楷體" w:hAnsi="Times New Roman"/>
          <w:spacing w:val="-53"/>
          <w:sz w:val="20"/>
          <w:szCs w:val="20"/>
          <w:lang w:eastAsia="zh-TW"/>
        </w:rPr>
        <w:t xml:space="preserve"> </w:t>
      </w:r>
      <w:r w:rsidRPr="00DF2063">
        <w:rPr>
          <w:rFonts w:ascii="Times New Roman" w:eastAsia="標楷體" w:hAnsi="Times New Roman"/>
          <w:sz w:val="20"/>
          <w:szCs w:val="20"/>
          <w:lang w:eastAsia="zh-TW"/>
        </w:rPr>
        <w:t>3</w:t>
      </w:r>
      <w:r w:rsidRPr="00DF2063">
        <w:rPr>
          <w:rFonts w:ascii="Times New Roman" w:eastAsia="標楷體" w:hAnsi="Times New Roman"/>
          <w:spacing w:val="-6"/>
          <w:sz w:val="20"/>
          <w:szCs w:val="20"/>
          <w:lang w:eastAsia="zh-TW"/>
        </w:rPr>
        <w:t xml:space="preserve"> </w:t>
      </w:r>
      <w:r w:rsidRPr="00DF2063">
        <w:rPr>
          <w:rFonts w:ascii="Times New Roman" w:eastAsia="標楷體" w:hAnsi="Times New Roman"/>
          <w:sz w:val="20"/>
          <w:szCs w:val="20"/>
          <w:lang w:eastAsia="zh-TW"/>
        </w:rPr>
        <w:t>次院</w:t>
      </w:r>
      <w:proofErr w:type="gramStart"/>
      <w:r w:rsidRPr="00DF2063">
        <w:rPr>
          <w:rFonts w:ascii="Times New Roman" w:eastAsia="標楷體" w:hAnsi="Times New Roman"/>
          <w:sz w:val="20"/>
          <w:szCs w:val="20"/>
          <w:lang w:eastAsia="zh-TW"/>
        </w:rPr>
        <w:t>務</w:t>
      </w:r>
      <w:proofErr w:type="gramEnd"/>
      <w:r w:rsidRPr="00DF2063">
        <w:rPr>
          <w:rFonts w:ascii="Times New Roman" w:eastAsia="標楷體" w:hAnsi="Times New Roman"/>
          <w:sz w:val="20"/>
          <w:szCs w:val="20"/>
          <w:lang w:eastAsia="zh-TW"/>
        </w:rPr>
        <w:t>會議修正通過（第</w:t>
      </w:r>
      <w:r w:rsidRPr="00DF2063">
        <w:rPr>
          <w:rFonts w:ascii="Times New Roman" w:eastAsia="標楷體" w:hAnsi="Times New Roman"/>
          <w:spacing w:val="-55"/>
          <w:sz w:val="20"/>
          <w:szCs w:val="20"/>
          <w:lang w:eastAsia="zh-TW"/>
        </w:rPr>
        <w:t xml:space="preserve"> </w:t>
      </w:r>
      <w:r w:rsidRPr="00DF2063">
        <w:rPr>
          <w:rFonts w:ascii="Times New Roman" w:eastAsia="標楷體" w:hAnsi="Times New Roman"/>
          <w:sz w:val="20"/>
          <w:szCs w:val="20"/>
          <w:lang w:eastAsia="zh-TW"/>
        </w:rPr>
        <w:t>10</w:t>
      </w:r>
      <w:r w:rsidRPr="00DF2063">
        <w:rPr>
          <w:rFonts w:ascii="Times New Roman" w:eastAsia="標楷體" w:hAnsi="Times New Roman"/>
          <w:spacing w:val="-5"/>
          <w:sz w:val="20"/>
          <w:szCs w:val="20"/>
          <w:lang w:eastAsia="zh-TW"/>
        </w:rPr>
        <w:t xml:space="preserve"> </w:t>
      </w:r>
      <w:r w:rsidRPr="00DF2063">
        <w:rPr>
          <w:rFonts w:ascii="Times New Roman" w:eastAsia="標楷體" w:hAnsi="Times New Roman"/>
          <w:sz w:val="20"/>
          <w:szCs w:val="20"/>
          <w:lang w:eastAsia="zh-TW"/>
        </w:rPr>
        <w:t>條）</w:t>
      </w:r>
    </w:p>
    <w:p w14:paraId="3E7FAB65" w14:textId="77777777" w:rsidR="00167227" w:rsidRPr="00DF2063" w:rsidRDefault="009C4B2B" w:rsidP="00BC02D7">
      <w:pPr>
        <w:wordWrap w:val="0"/>
        <w:spacing w:before="17" w:line="240" w:lineRule="exact"/>
        <w:ind w:left="3716" w:right="227" w:hanging="3826"/>
        <w:jc w:val="right"/>
        <w:rPr>
          <w:rFonts w:ascii="Times New Roman" w:eastAsia="標楷體" w:hAnsi="Times New Roman"/>
          <w:color w:val="FF0000"/>
          <w:w w:val="99"/>
          <w:sz w:val="20"/>
          <w:szCs w:val="20"/>
          <w:lang w:eastAsia="zh-TW"/>
        </w:rPr>
      </w:pPr>
      <w:r w:rsidRPr="00DF2063">
        <w:rPr>
          <w:rFonts w:ascii="Times New Roman" w:eastAsia="標楷體" w:hAnsi="Times New Roman"/>
          <w:w w:val="99"/>
          <w:sz w:val="20"/>
          <w:szCs w:val="20"/>
          <w:lang w:eastAsia="zh-TW"/>
        </w:rPr>
        <w:t xml:space="preserve"> </w:t>
      </w:r>
      <w:r w:rsidRPr="00DF2063">
        <w:rPr>
          <w:rFonts w:ascii="Times New Roman" w:eastAsia="標楷體" w:hAnsi="Times New Roman"/>
          <w:color w:val="FF0000"/>
          <w:w w:val="99"/>
          <w:sz w:val="20"/>
          <w:szCs w:val="20"/>
          <w:lang w:eastAsia="zh-TW"/>
        </w:rPr>
        <w:t xml:space="preserve"> </w:t>
      </w:r>
      <w:r w:rsidR="00BC02D7" w:rsidRPr="00DF2063">
        <w:rPr>
          <w:rFonts w:ascii="Times New Roman" w:eastAsia="標楷體" w:hAnsi="Times New Roman"/>
          <w:spacing w:val="-1"/>
          <w:sz w:val="20"/>
          <w:szCs w:val="20"/>
          <w:lang w:eastAsia="zh-TW"/>
        </w:rPr>
        <w:t>Amended and approved by the 3</w:t>
      </w:r>
      <w:r w:rsidR="00BC02D7" w:rsidRPr="00DF2063">
        <w:rPr>
          <w:rFonts w:ascii="Times New Roman" w:eastAsia="標楷體" w:hAnsi="Times New Roman"/>
          <w:spacing w:val="-1"/>
          <w:sz w:val="20"/>
          <w:szCs w:val="20"/>
          <w:vertAlign w:val="superscript"/>
          <w:lang w:eastAsia="zh-TW"/>
        </w:rPr>
        <w:t>rd</w:t>
      </w:r>
      <w:r w:rsidR="00BC02D7" w:rsidRPr="00DF2063">
        <w:rPr>
          <w:rFonts w:ascii="Times New Roman" w:eastAsia="標楷體" w:hAnsi="Times New Roman"/>
          <w:spacing w:val="-1"/>
          <w:sz w:val="20"/>
          <w:szCs w:val="20"/>
          <w:lang w:eastAsia="zh-TW"/>
        </w:rPr>
        <w:t xml:space="preserve"> </w:t>
      </w:r>
      <w:r w:rsidR="00BC02D7" w:rsidRPr="00DF2063">
        <w:rPr>
          <w:rFonts w:ascii="Times New Roman" w:eastAsia="標楷體" w:hAnsi="Times New Roman"/>
          <w:sz w:val="20"/>
          <w:szCs w:val="20"/>
          <w:lang w:eastAsia="zh-TW"/>
        </w:rPr>
        <w:t xml:space="preserve">College Affair Council Meeting of the 2019 Academic Year on </w:t>
      </w:r>
      <w:r w:rsidR="00B7664C" w:rsidRPr="00DF2063">
        <w:rPr>
          <w:rFonts w:ascii="Times New Roman" w:eastAsia="標楷體" w:hAnsi="Times New Roman"/>
          <w:sz w:val="20"/>
          <w:szCs w:val="20"/>
          <w:lang w:eastAsia="zh-TW"/>
        </w:rPr>
        <w:t xml:space="preserve">Feb. 26, </w:t>
      </w:r>
      <w:r w:rsidR="00BC02D7" w:rsidRPr="00DF2063">
        <w:rPr>
          <w:rFonts w:ascii="Times New Roman" w:eastAsia="標楷體" w:hAnsi="Times New Roman"/>
          <w:sz w:val="20"/>
          <w:szCs w:val="20"/>
          <w:lang w:eastAsia="zh-TW"/>
        </w:rPr>
        <w:t>2020 (Article 10)</w:t>
      </w:r>
    </w:p>
    <w:p w14:paraId="42DF0C05" w14:textId="7725F3EE" w:rsidR="009C4B2B" w:rsidRPr="000B70AB" w:rsidRDefault="009C4B2B">
      <w:pPr>
        <w:spacing w:before="17" w:line="240" w:lineRule="exact"/>
        <w:ind w:left="3716" w:right="227" w:hanging="1"/>
        <w:jc w:val="right"/>
        <w:rPr>
          <w:rFonts w:ascii="Times New Roman" w:eastAsia="標楷體" w:hAnsi="Times New Roman"/>
          <w:sz w:val="20"/>
          <w:szCs w:val="20"/>
          <w:lang w:eastAsia="zh-TW"/>
        </w:rPr>
      </w:pPr>
      <w:r w:rsidRPr="000B70AB">
        <w:rPr>
          <w:rFonts w:ascii="Times New Roman" w:eastAsia="標楷體" w:hAnsi="Times New Roman"/>
          <w:sz w:val="20"/>
          <w:szCs w:val="20"/>
          <w:lang w:eastAsia="zh-TW"/>
        </w:rPr>
        <w:t>中華民國</w:t>
      </w:r>
      <w:r w:rsidRPr="000B70AB">
        <w:rPr>
          <w:rFonts w:ascii="Times New Roman" w:eastAsia="標楷體" w:hAnsi="Times New Roman"/>
          <w:sz w:val="20"/>
          <w:szCs w:val="20"/>
          <w:lang w:eastAsia="zh-TW"/>
        </w:rPr>
        <w:t xml:space="preserve"> </w:t>
      </w:r>
      <w:r w:rsidR="000B70AB" w:rsidRPr="000B70AB">
        <w:rPr>
          <w:rFonts w:ascii="Times New Roman" w:eastAsia="標楷體" w:hAnsi="Times New Roman"/>
          <w:sz w:val="20"/>
          <w:szCs w:val="20"/>
          <w:lang w:eastAsia="zh-TW"/>
        </w:rPr>
        <w:t>111</w:t>
      </w:r>
      <w:r w:rsidRPr="000B70AB">
        <w:rPr>
          <w:rFonts w:ascii="Times New Roman" w:eastAsia="標楷體" w:hAnsi="Times New Roman"/>
          <w:sz w:val="20"/>
          <w:szCs w:val="20"/>
          <w:lang w:eastAsia="zh-TW"/>
        </w:rPr>
        <w:t xml:space="preserve"> </w:t>
      </w:r>
      <w:r w:rsidRPr="000B70AB">
        <w:rPr>
          <w:rFonts w:ascii="Times New Roman" w:eastAsia="標楷體" w:hAnsi="Times New Roman"/>
          <w:sz w:val="20"/>
          <w:szCs w:val="20"/>
          <w:lang w:eastAsia="zh-TW"/>
        </w:rPr>
        <w:t>年</w:t>
      </w:r>
      <w:r w:rsidR="000B70AB" w:rsidRPr="000B70AB">
        <w:rPr>
          <w:rFonts w:ascii="Times New Roman" w:eastAsia="標楷體" w:hAnsi="Times New Roman"/>
          <w:sz w:val="20"/>
          <w:szCs w:val="20"/>
          <w:lang w:eastAsia="zh-TW"/>
        </w:rPr>
        <w:t>3</w:t>
      </w:r>
      <w:r w:rsidRPr="000B70AB">
        <w:rPr>
          <w:rFonts w:ascii="Times New Roman" w:eastAsia="標楷體" w:hAnsi="Times New Roman"/>
          <w:sz w:val="20"/>
          <w:szCs w:val="20"/>
          <w:lang w:eastAsia="zh-TW"/>
        </w:rPr>
        <w:t xml:space="preserve"> </w:t>
      </w:r>
      <w:r w:rsidR="000B70AB" w:rsidRPr="000B70AB">
        <w:rPr>
          <w:rFonts w:ascii="Times New Roman" w:eastAsia="標楷體" w:hAnsi="Times New Roman"/>
          <w:sz w:val="20"/>
          <w:szCs w:val="20"/>
          <w:lang w:eastAsia="zh-TW"/>
        </w:rPr>
        <w:t>月</w:t>
      </w:r>
      <w:r w:rsidRPr="000B70AB">
        <w:rPr>
          <w:rFonts w:ascii="Times New Roman" w:eastAsia="標楷體" w:hAnsi="Times New Roman"/>
          <w:sz w:val="20"/>
          <w:szCs w:val="20"/>
          <w:lang w:eastAsia="zh-TW"/>
        </w:rPr>
        <w:t xml:space="preserve"> </w:t>
      </w:r>
      <w:r w:rsidR="000B70AB" w:rsidRPr="000B70AB">
        <w:rPr>
          <w:rFonts w:ascii="Times New Roman" w:eastAsia="標楷體" w:hAnsi="Times New Roman"/>
          <w:sz w:val="20"/>
          <w:szCs w:val="20"/>
          <w:lang w:eastAsia="zh-TW"/>
        </w:rPr>
        <w:t>18</w:t>
      </w:r>
      <w:r w:rsidRPr="000B70AB">
        <w:rPr>
          <w:rFonts w:ascii="Times New Roman" w:eastAsia="標楷體" w:hAnsi="Times New Roman"/>
          <w:sz w:val="20"/>
          <w:szCs w:val="20"/>
          <w:lang w:eastAsia="zh-TW"/>
        </w:rPr>
        <w:t xml:space="preserve"> </w:t>
      </w:r>
      <w:r w:rsidRPr="000B70AB">
        <w:rPr>
          <w:rFonts w:ascii="Times New Roman" w:eastAsia="標楷體" w:hAnsi="Times New Roman"/>
          <w:sz w:val="20"/>
          <w:szCs w:val="20"/>
          <w:lang w:eastAsia="zh-TW"/>
        </w:rPr>
        <w:t>日</w:t>
      </w:r>
      <w:r w:rsidRPr="000B70AB">
        <w:rPr>
          <w:rFonts w:ascii="Times New Roman" w:eastAsia="標楷體" w:hAnsi="Times New Roman"/>
          <w:sz w:val="20"/>
          <w:szCs w:val="20"/>
          <w:lang w:eastAsia="zh-TW"/>
        </w:rPr>
        <w:t xml:space="preserve"> </w:t>
      </w:r>
      <w:r w:rsidR="000B70AB" w:rsidRPr="000B70AB">
        <w:rPr>
          <w:rFonts w:ascii="Times New Roman" w:eastAsia="標楷體" w:hAnsi="Times New Roman"/>
          <w:sz w:val="20"/>
          <w:szCs w:val="20"/>
          <w:lang w:eastAsia="zh-TW"/>
        </w:rPr>
        <w:t>110</w:t>
      </w:r>
      <w:r w:rsidRPr="000B70AB">
        <w:rPr>
          <w:rFonts w:ascii="Times New Roman" w:eastAsia="標楷體" w:hAnsi="Times New Roman"/>
          <w:sz w:val="20"/>
          <w:szCs w:val="20"/>
          <w:lang w:eastAsia="zh-TW"/>
        </w:rPr>
        <w:t xml:space="preserve"> </w:t>
      </w:r>
      <w:proofErr w:type="gramStart"/>
      <w:r w:rsidRPr="000B70AB">
        <w:rPr>
          <w:rFonts w:ascii="Times New Roman" w:eastAsia="標楷體" w:hAnsi="Times New Roman"/>
          <w:sz w:val="20"/>
          <w:szCs w:val="20"/>
          <w:lang w:eastAsia="zh-TW"/>
        </w:rPr>
        <w:t>學年度第</w:t>
      </w:r>
      <w:proofErr w:type="gramEnd"/>
      <w:r w:rsidRPr="000B70AB">
        <w:rPr>
          <w:rFonts w:ascii="Times New Roman" w:eastAsia="標楷體" w:hAnsi="Times New Roman"/>
          <w:sz w:val="20"/>
          <w:szCs w:val="20"/>
          <w:lang w:eastAsia="zh-TW"/>
        </w:rPr>
        <w:t xml:space="preserve"> </w:t>
      </w:r>
      <w:r w:rsidR="000B70AB" w:rsidRPr="000B70AB">
        <w:rPr>
          <w:rFonts w:ascii="Times New Roman" w:eastAsia="標楷體" w:hAnsi="Times New Roman"/>
          <w:sz w:val="20"/>
          <w:szCs w:val="20"/>
          <w:lang w:eastAsia="zh-TW"/>
        </w:rPr>
        <w:t>3</w:t>
      </w:r>
      <w:r w:rsidRPr="000B70AB">
        <w:rPr>
          <w:rFonts w:ascii="Times New Roman" w:eastAsia="標楷體" w:hAnsi="Times New Roman"/>
          <w:sz w:val="20"/>
          <w:szCs w:val="20"/>
          <w:lang w:eastAsia="zh-TW"/>
        </w:rPr>
        <w:t xml:space="preserve"> </w:t>
      </w:r>
      <w:r w:rsidRPr="000B70AB">
        <w:rPr>
          <w:rFonts w:ascii="Times New Roman" w:eastAsia="標楷體" w:hAnsi="Times New Roman"/>
          <w:sz w:val="20"/>
          <w:szCs w:val="20"/>
          <w:lang w:eastAsia="zh-TW"/>
        </w:rPr>
        <w:t>次院</w:t>
      </w:r>
      <w:proofErr w:type="gramStart"/>
      <w:r w:rsidRPr="000B70AB">
        <w:rPr>
          <w:rFonts w:ascii="Times New Roman" w:eastAsia="標楷體" w:hAnsi="Times New Roman"/>
          <w:sz w:val="20"/>
          <w:szCs w:val="20"/>
          <w:lang w:eastAsia="zh-TW"/>
        </w:rPr>
        <w:t>務</w:t>
      </w:r>
      <w:proofErr w:type="gramEnd"/>
      <w:r w:rsidRPr="000B70AB">
        <w:rPr>
          <w:rFonts w:ascii="Times New Roman" w:eastAsia="標楷體" w:hAnsi="Times New Roman"/>
          <w:sz w:val="20"/>
          <w:szCs w:val="20"/>
          <w:lang w:eastAsia="zh-TW"/>
        </w:rPr>
        <w:t>會議修正通過（第</w:t>
      </w:r>
      <w:r w:rsidRPr="000B70AB">
        <w:rPr>
          <w:rFonts w:ascii="Times New Roman" w:eastAsia="標楷體" w:hAnsi="Times New Roman"/>
          <w:sz w:val="20"/>
          <w:szCs w:val="20"/>
          <w:lang w:eastAsia="zh-TW"/>
        </w:rPr>
        <w:t xml:space="preserve"> </w:t>
      </w:r>
      <w:r w:rsidR="000B70AB">
        <w:rPr>
          <w:rFonts w:ascii="Times New Roman" w:eastAsia="標楷體" w:hAnsi="Times New Roman"/>
          <w:sz w:val="20"/>
          <w:szCs w:val="20"/>
          <w:lang w:eastAsia="zh-TW"/>
        </w:rPr>
        <w:t>5</w:t>
      </w:r>
      <w:r w:rsidRPr="000B70AB">
        <w:rPr>
          <w:rFonts w:ascii="Times New Roman" w:eastAsia="標楷體" w:hAnsi="Times New Roman"/>
          <w:sz w:val="20"/>
          <w:szCs w:val="20"/>
          <w:lang w:eastAsia="zh-TW"/>
        </w:rPr>
        <w:t xml:space="preserve"> </w:t>
      </w:r>
      <w:r w:rsidRPr="000B70AB">
        <w:rPr>
          <w:rFonts w:ascii="Times New Roman" w:eastAsia="標楷體" w:hAnsi="Times New Roman"/>
          <w:sz w:val="20"/>
          <w:szCs w:val="20"/>
          <w:lang w:eastAsia="zh-TW"/>
        </w:rPr>
        <w:t>條）</w:t>
      </w:r>
    </w:p>
    <w:p w14:paraId="01DCFCDA" w14:textId="4CC89625" w:rsidR="00167227" w:rsidRDefault="00BC02D7" w:rsidP="00BC02D7">
      <w:pPr>
        <w:spacing w:before="17" w:line="240" w:lineRule="exact"/>
        <w:ind w:left="3716" w:right="227" w:hanging="3716"/>
        <w:jc w:val="right"/>
        <w:rPr>
          <w:rFonts w:ascii="Times New Roman" w:eastAsia="標楷體" w:hAnsi="Times New Roman"/>
          <w:sz w:val="20"/>
          <w:szCs w:val="20"/>
          <w:lang w:eastAsia="zh-TW"/>
        </w:rPr>
      </w:pPr>
      <w:bookmarkStart w:id="1" w:name="OLE_LINK2"/>
      <w:r w:rsidRPr="00DF2063">
        <w:rPr>
          <w:rFonts w:ascii="Times New Roman" w:eastAsia="標楷體" w:hAnsi="Times New Roman"/>
          <w:spacing w:val="-1"/>
          <w:sz w:val="20"/>
          <w:szCs w:val="20"/>
          <w:lang w:eastAsia="zh-TW"/>
        </w:rPr>
        <w:t>Amended and approved by the 2</w:t>
      </w:r>
      <w:r w:rsidRPr="00DF2063">
        <w:rPr>
          <w:rFonts w:ascii="Times New Roman" w:eastAsia="標楷體" w:hAnsi="Times New Roman"/>
          <w:spacing w:val="-1"/>
          <w:sz w:val="20"/>
          <w:szCs w:val="20"/>
          <w:vertAlign w:val="superscript"/>
          <w:lang w:eastAsia="zh-TW"/>
        </w:rPr>
        <w:t>nd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w:t>
      </w:r>
      <w:r w:rsidR="002A4E45" w:rsidRPr="00DF2063">
        <w:rPr>
          <w:rFonts w:ascii="Times New Roman" w:eastAsia="標楷體" w:hAnsi="Times New Roman"/>
          <w:sz w:val="20"/>
          <w:szCs w:val="20"/>
          <w:lang w:eastAsia="zh-TW"/>
        </w:rPr>
        <w:t>2</w:t>
      </w:r>
      <w:r w:rsidR="000B70AB">
        <w:rPr>
          <w:rFonts w:ascii="Times New Roman" w:eastAsia="標楷體" w:hAnsi="Times New Roman"/>
          <w:sz w:val="20"/>
          <w:szCs w:val="20"/>
          <w:lang w:eastAsia="zh-TW"/>
        </w:rPr>
        <w:t>2</w:t>
      </w:r>
      <w:r w:rsidRPr="00DF2063">
        <w:rPr>
          <w:rFonts w:ascii="Times New Roman" w:eastAsia="標楷體" w:hAnsi="Times New Roman"/>
          <w:sz w:val="20"/>
          <w:szCs w:val="20"/>
          <w:lang w:eastAsia="zh-TW"/>
        </w:rPr>
        <w:t xml:space="preserve"> Academic Year on </w:t>
      </w:r>
      <w:r w:rsidR="000B70AB">
        <w:rPr>
          <w:rFonts w:ascii="Times New Roman" w:eastAsia="標楷體" w:hAnsi="Times New Roman"/>
          <w:sz w:val="20"/>
          <w:szCs w:val="20"/>
          <w:lang w:eastAsia="zh-TW"/>
        </w:rPr>
        <w:t>M</w:t>
      </w:r>
      <w:r w:rsidR="000B70AB">
        <w:rPr>
          <w:rFonts w:ascii="Times New Roman" w:eastAsia="標楷體" w:hAnsi="Times New Roman" w:hint="eastAsia"/>
          <w:sz w:val="20"/>
          <w:szCs w:val="20"/>
          <w:lang w:eastAsia="zh-TW"/>
        </w:rPr>
        <w:t>a</w:t>
      </w:r>
      <w:r w:rsidR="000B70AB">
        <w:rPr>
          <w:rFonts w:ascii="Times New Roman" w:eastAsia="標楷體" w:hAnsi="Times New Roman"/>
          <w:sz w:val="20"/>
          <w:szCs w:val="20"/>
          <w:lang w:eastAsia="zh-TW"/>
        </w:rPr>
        <w:t>r.18</w:t>
      </w:r>
      <w:r w:rsidRPr="00DF2063">
        <w:rPr>
          <w:rFonts w:ascii="Times New Roman" w:eastAsia="標楷體" w:hAnsi="Times New Roman"/>
          <w:sz w:val="20"/>
          <w:szCs w:val="20"/>
          <w:lang w:eastAsia="zh-TW"/>
        </w:rPr>
        <w:t>, 20</w:t>
      </w:r>
      <w:r w:rsidR="002A4E45" w:rsidRPr="00DF2063">
        <w:rPr>
          <w:rFonts w:ascii="Times New Roman" w:eastAsia="標楷體" w:hAnsi="Times New Roman"/>
          <w:sz w:val="20"/>
          <w:szCs w:val="20"/>
          <w:lang w:eastAsia="zh-TW"/>
        </w:rPr>
        <w:t>2</w:t>
      </w:r>
      <w:r w:rsidR="000B70AB">
        <w:rPr>
          <w:rFonts w:ascii="Times New Roman" w:eastAsia="標楷體" w:hAnsi="Times New Roman"/>
          <w:sz w:val="20"/>
          <w:szCs w:val="20"/>
          <w:lang w:eastAsia="zh-TW"/>
        </w:rPr>
        <w:t>2</w:t>
      </w:r>
      <w:r w:rsidRPr="00DF2063">
        <w:rPr>
          <w:rFonts w:ascii="Times New Roman" w:eastAsia="標楷體" w:hAnsi="Times New Roman"/>
          <w:sz w:val="20"/>
          <w:szCs w:val="20"/>
          <w:lang w:eastAsia="zh-TW"/>
        </w:rPr>
        <w:t xml:space="preserve"> </w:t>
      </w:r>
      <w:bookmarkEnd w:id="1"/>
      <w:r w:rsidRPr="00DF2063">
        <w:rPr>
          <w:rFonts w:ascii="Times New Roman" w:eastAsia="標楷體" w:hAnsi="Times New Roman"/>
          <w:sz w:val="20"/>
          <w:szCs w:val="20"/>
          <w:lang w:eastAsia="zh-TW"/>
        </w:rPr>
        <w:t xml:space="preserve">(Article </w:t>
      </w:r>
      <w:r w:rsidR="000B70AB">
        <w:rPr>
          <w:rFonts w:ascii="Times New Roman" w:eastAsia="標楷體" w:hAnsi="Times New Roman"/>
          <w:sz w:val="20"/>
          <w:szCs w:val="20"/>
          <w:lang w:eastAsia="zh-TW"/>
        </w:rPr>
        <w:t>5</w:t>
      </w:r>
      <w:r w:rsidRPr="00DF2063">
        <w:rPr>
          <w:rFonts w:ascii="Times New Roman" w:eastAsia="標楷體" w:hAnsi="Times New Roman"/>
          <w:sz w:val="20"/>
          <w:szCs w:val="20"/>
          <w:lang w:eastAsia="zh-TW"/>
        </w:rPr>
        <w:t>)</w:t>
      </w:r>
    </w:p>
    <w:p w14:paraId="3E46B231" w14:textId="73370252" w:rsidR="000B70AB" w:rsidRPr="00DF2063" w:rsidRDefault="000B70AB" w:rsidP="000B70AB">
      <w:pPr>
        <w:spacing w:before="17" w:line="240" w:lineRule="exact"/>
        <w:ind w:left="3716" w:right="227" w:hanging="1"/>
        <w:jc w:val="right"/>
        <w:rPr>
          <w:rFonts w:ascii="Times New Roman" w:eastAsia="標楷體" w:hAnsi="Times New Roman"/>
          <w:color w:val="FF0000"/>
          <w:sz w:val="20"/>
          <w:szCs w:val="20"/>
          <w:lang w:eastAsia="zh-TW"/>
        </w:rPr>
      </w:pPr>
      <w:r w:rsidRPr="00DF2063">
        <w:rPr>
          <w:rFonts w:ascii="Times New Roman" w:eastAsia="標楷體" w:hAnsi="Times New Roman"/>
          <w:color w:val="FF0000"/>
          <w:sz w:val="20"/>
          <w:szCs w:val="20"/>
          <w:highlight w:val="yellow"/>
          <w:lang w:eastAsia="zh-TW"/>
        </w:rPr>
        <w:t>中華民國</w:t>
      </w:r>
      <w:r w:rsidRPr="00DF2063">
        <w:rPr>
          <w:rFonts w:ascii="Times New Roman" w:eastAsia="標楷體" w:hAnsi="Times New Roman"/>
          <w:color w:val="FF0000"/>
          <w:spacing w:val="-53"/>
          <w:sz w:val="20"/>
          <w:szCs w:val="20"/>
          <w:highlight w:val="yellow"/>
          <w:lang w:eastAsia="zh-TW"/>
        </w:rPr>
        <w:t xml:space="preserve"> </w:t>
      </w:r>
      <w:r w:rsidRPr="00DF2063">
        <w:rPr>
          <w:rFonts w:ascii="Times New Roman" w:eastAsia="標楷體" w:hAnsi="Times New Roman"/>
          <w:color w:val="FF0000"/>
          <w:spacing w:val="-1"/>
          <w:sz w:val="20"/>
          <w:szCs w:val="20"/>
          <w:highlight w:val="yellow"/>
          <w:lang w:eastAsia="zh-TW"/>
        </w:rPr>
        <w:t>1</w:t>
      </w:r>
      <w:r>
        <w:rPr>
          <w:rFonts w:ascii="Times New Roman" w:eastAsia="標楷體" w:hAnsi="Times New Roman"/>
          <w:color w:val="FF0000"/>
          <w:spacing w:val="-1"/>
          <w:sz w:val="20"/>
          <w:szCs w:val="20"/>
          <w:highlight w:val="yellow"/>
          <w:lang w:eastAsia="zh-TW"/>
        </w:rPr>
        <w:t>12</w:t>
      </w:r>
      <w:r w:rsidRPr="00DF2063">
        <w:rPr>
          <w:rFonts w:ascii="Times New Roman" w:eastAsia="標楷體" w:hAnsi="Times New Roman"/>
          <w:color w:val="FF0000"/>
          <w:spacing w:val="-6"/>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年</w:t>
      </w:r>
      <w:r w:rsidRPr="00DF2063">
        <w:rPr>
          <w:rFonts w:ascii="Times New Roman" w:eastAsia="標楷體" w:hAnsi="Times New Roman"/>
          <w:color w:val="FF0000"/>
          <w:spacing w:val="-1"/>
          <w:sz w:val="20"/>
          <w:szCs w:val="20"/>
          <w:highlight w:val="yellow"/>
          <w:lang w:eastAsia="zh-TW"/>
        </w:rPr>
        <w:t>2</w:t>
      </w:r>
      <w:r w:rsidRPr="00DF2063">
        <w:rPr>
          <w:rFonts w:ascii="Times New Roman" w:eastAsia="標楷體" w:hAnsi="Times New Roman"/>
          <w:color w:val="FF0000"/>
          <w:spacing w:val="-5"/>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月</w:t>
      </w:r>
      <w:r w:rsidRPr="00DF2063">
        <w:rPr>
          <w:rFonts w:ascii="Times New Roman" w:eastAsia="標楷體" w:hAnsi="Times New Roman"/>
          <w:color w:val="FF0000"/>
          <w:spacing w:val="-55"/>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2</w:t>
      </w:r>
      <w:r w:rsidRPr="00DF2063">
        <w:rPr>
          <w:rFonts w:ascii="Times New Roman" w:eastAsia="標楷體" w:hAnsi="Times New Roman"/>
          <w:color w:val="FF0000"/>
          <w:spacing w:val="-7"/>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日</w:t>
      </w:r>
      <w:r w:rsidRPr="00DF2063">
        <w:rPr>
          <w:rFonts w:ascii="Times New Roman" w:eastAsia="標楷體" w:hAnsi="Times New Roman"/>
          <w:color w:val="FF0000"/>
          <w:spacing w:val="-55"/>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1</w:t>
      </w:r>
      <w:r>
        <w:rPr>
          <w:rFonts w:ascii="Times New Roman" w:eastAsia="標楷體" w:hAnsi="Times New Roman"/>
          <w:color w:val="FF0000"/>
          <w:sz w:val="20"/>
          <w:szCs w:val="20"/>
          <w:highlight w:val="yellow"/>
          <w:lang w:eastAsia="zh-TW"/>
        </w:rPr>
        <w:t>11</w:t>
      </w:r>
      <w:r w:rsidRPr="00DF2063">
        <w:rPr>
          <w:rFonts w:ascii="Times New Roman" w:eastAsia="標楷體" w:hAnsi="Times New Roman"/>
          <w:color w:val="FF0000"/>
          <w:spacing w:val="-6"/>
          <w:sz w:val="20"/>
          <w:szCs w:val="20"/>
          <w:highlight w:val="yellow"/>
          <w:lang w:eastAsia="zh-TW"/>
        </w:rPr>
        <w:t xml:space="preserve"> </w:t>
      </w:r>
      <w:proofErr w:type="gramStart"/>
      <w:r w:rsidRPr="00DF2063">
        <w:rPr>
          <w:rFonts w:ascii="Times New Roman" w:eastAsia="標楷體" w:hAnsi="Times New Roman"/>
          <w:color w:val="FF0000"/>
          <w:sz w:val="20"/>
          <w:szCs w:val="20"/>
          <w:highlight w:val="yellow"/>
          <w:lang w:eastAsia="zh-TW"/>
        </w:rPr>
        <w:t>學年度第</w:t>
      </w:r>
      <w:proofErr w:type="gramEnd"/>
      <w:r w:rsidRPr="00DF2063">
        <w:rPr>
          <w:rFonts w:ascii="Times New Roman" w:eastAsia="標楷體" w:hAnsi="Times New Roman"/>
          <w:color w:val="FF0000"/>
          <w:spacing w:val="-53"/>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2</w:t>
      </w:r>
      <w:r w:rsidRPr="00DF2063">
        <w:rPr>
          <w:rFonts w:ascii="Times New Roman" w:eastAsia="標楷體" w:hAnsi="Times New Roman"/>
          <w:color w:val="FF0000"/>
          <w:spacing w:val="-7"/>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次院</w:t>
      </w:r>
      <w:proofErr w:type="gramStart"/>
      <w:r w:rsidRPr="00DF2063">
        <w:rPr>
          <w:rFonts w:ascii="Times New Roman" w:eastAsia="標楷體" w:hAnsi="Times New Roman"/>
          <w:color w:val="FF0000"/>
          <w:sz w:val="20"/>
          <w:szCs w:val="20"/>
          <w:highlight w:val="yellow"/>
          <w:lang w:eastAsia="zh-TW"/>
        </w:rPr>
        <w:t>務</w:t>
      </w:r>
      <w:proofErr w:type="gramEnd"/>
      <w:r w:rsidRPr="00DF2063">
        <w:rPr>
          <w:rFonts w:ascii="Times New Roman" w:eastAsia="標楷體" w:hAnsi="Times New Roman"/>
          <w:color w:val="FF0000"/>
          <w:sz w:val="20"/>
          <w:szCs w:val="20"/>
          <w:highlight w:val="yellow"/>
          <w:lang w:eastAsia="zh-TW"/>
        </w:rPr>
        <w:t>會議修正通過（第</w:t>
      </w:r>
      <w:r>
        <w:rPr>
          <w:rFonts w:ascii="Times New Roman" w:eastAsia="標楷體" w:hAnsi="Times New Roman"/>
          <w:color w:val="FF0000"/>
          <w:sz w:val="20"/>
          <w:szCs w:val="20"/>
          <w:highlight w:val="yellow"/>
          <w:lang w:eastAsia="zh-TW"/>
        </w:rPr>
        <w:t>5</w:t>
      </w:r>
      <w:r w:rsidRPr="00DF2063">
        <w:rPr>
          <w:rFonts w:ascii="Times New Roman" w:eastAsia="標楷體" w:hAnsi="Times New Roman"/>
          <w:color w:val="FF0000"/>
          <w:spacing w:val="-4"/>
          <w:sz w:val="20"/>
          <w:szCs w:val="20"/>
          <w:highlight w:val="yellow"/>
          <w:lang w:eastAsia="zh-TW"/>
        </w:rPr>
        <w:t xml:space="preserve"> </w:t>
      </w:r>
      <w:r w:rsidRPr="00DF2063">
        <w:rPr>
          <w:rFonts w:ascii="Times New Roman" w:eastAsia="標楷體" w:hAnsi="Times New Roman"/>
          <w:color w:val="FF0000"/>
          <w:sz w:val="20"/>
          <w:szCs w:val="20"/>
          <w:highlight w:val="yellow"/>
          <w:lang w:eastAsia="zh-TW"/>
        </w:rPr>
        <w:t>條）</w:t>
      </w:r>
    </w:p>
    <w:p w14:paraId="392EDC64" w14:textId="24A2C101" w:rsidR="000B70AB" w:rsidRDefault="000B70AB" w:rsidP="000B70AB">
      <w:pPr>
        <w:spacing w:before="17" w:line="240" w:lineRule="exact"/>
        <w:ind w:left="3716" w:right="227" w:hanging="3716"/>
        <w:jc w:val="right"/>
        <w:rPr>
          <w:rFonts w:ascii="Times New Roman" w:eastAsia="標楷體" w:hAnsi="Times New Roman"/>
          <w:sz w:val="20"/>
          <w:szCs w:val="20"/>
          <w:lang w:eastAsia="zh-TW"/>
        </w:rPr>
      </w:pPr>
      <w:r w:rsidRPr="00DF2063">
        <w:rPr>
          <w:rFonts w:ascii="Times New Roman" w:eastAsia="標楷體" w:hAnsi="Times New Roman"/>
          <w:spacing w:val="-1"/>
          <w:sz w:val="20"/>
          <w:szCs w:val="20"/>
          <w:lang w:eastAsia="zh-TW"/>
        </w:rPr>
        <w:t>Amended and approved by the 2</w:t>
      </w:r>
      <w:r w:rsidRPr="00DF2063">
        <w:rPr>
          <w:rFonts w:ascii="Times New Roman" w:eastAsia="標楷體" w:hAnsi="Times New Roman"/>
          <w:spacing w:val="-1"/>
          <w:sz w:val="20"/>
          <w:szCs w:val="20"/>
          <w:vertAlign w:val="superscript"/>
          <w:lang w:eastAsia="zh-TW"/>
        </w:rPr>
        <w:t>nd</w:t>
      </w:r>
      <w:r w:rsidRPr="00DF2063">
        <w:rPr>
          <w:rFonts w:ascii="Times New Roman" w:eastAsia="標楷體" w:hAnsi="Times New Roman"/>
          <w:spacing w:val="-1"/>
          <w:sz w:val="20"/>
          <w:szCs w:val="20"/>
          <w:lang w:eastAsia="zh-TW"/>
        </w:rPr>
        <w:t xml:space="preserve"> </w:t>
      </w:r>
      <w:r w:rsidRPr="00DF2063">
        <w:rPr>
          <w:rFonts w:ascii="Times New Roman" w:eastAsia="標楷體" w:hAnsi="Times New Roman"/>
          <w:sz w:val="20"/>
          <w:szCs w:val="20"/>
          <w:lang w:eastAsia="zh-TW"/>
        </w:rPr>
        <w:t>College Affair Council Meeting of the 202</w:t>
      </w:r>
      <w:r>
        <w:rPr>
          <w:rFonts w:ascii="Times New Roman" w:eastAsia="標楷體" w:hAnsi="Times New Roman"/>
          <w:sz w:val="20"/>
          <w:szCs w:val="20"/>
          <w:lang w:eastAsia="zh-TW"/>
        </w:rPr>
        <w:t>3</w:t>
      </w:r>
      <w:r w:rsidRPr="00DF2063">
        <w:rPr>
          <w:rFonts w:ascii="Times New Roman" w:eastAsia="標楷體" w:hAnsi="Times New Roman"/>
          <w:sz w:val="20"/>
          <w:szCs w:val="20"/>
          <w:lang w:eastAsia="zh-TW"/>
        </w:rPr>
        <w:t xml:space="preserve"> Academic Year on </w:t>
      </w:r>
      <w:r w:rsidR="00BA0E2F">
        <w:rPr>
          <w:rFonts w:ascii="Times New Roman" w:eastAsia="標楷體" w:hAnsi="Times New Roman"/>
          <w:sz w:val="20"/>
          <w:szCs w:val="20"/>
          <w:lang w:eastAsia="zh-TW"/>
        </w:rPr>
        <w:t>Feb</w:t>
      </w:r>
      <w:r w:rsidRPr="00DF2063">
        <w:rPr>
          <w:rFonts w:ascii="Times New Roman" w:eastAsia="標楷體" w:hAnsi="Times New Roman"/>
          <w:sz w:val="20"/>
          <w:szCs w:val="20"/>
          <w:lang w:eastAsia="zh-TW"/>
        </w:rPr>
        <w:t>.2, 202</w:t>
      </w:r>
      <w:r>
        <w:rPr>
          <w:rFonts w:ascii="Times New Roman" w:eastAsia="標楷體" w:hAnsi="Times New Roman"/>
          <w:sz w:val="20"/>
          <w:szCs w:val="20"/>
          <w:lang w:eastAsia="zh-TW"/>
        </w:rPr>
        <w:t xml:space="preserve">3 </w:t>
      </w:r>
      <w:r w:rsidRPr="00DF2063">
        <w:rPr>
          <w:rFonts w:ascii="Times New Roman" w:eastAsia="標楷體" w:hAnsi="Times New Roman"/>
          <w:sz w:val="20"/>
          <w:szCs w:val="20"/>
          <w:lang w:eastAsia="zh-TW"/>
        </w:rPr>
        <w:t xml:space="preserve">(Article </w:t>
      </w:r>
      <w:r>
        <w:rPr>
          <w:rFonts w:ascii="Times New Roman" w:eastAsia="標楷體" w:hAnsi="Times New Roman"/>
          <w:sz w:val="20"/>
          <w:szCs w:val="20"/>
          <w:lang w:eastAsia="zh-TW"/>
        </w:rPr>
        <w:t>5</w:t>
      </w:r>
      <w:r w:rsidRPr="00DF2063">
        <w:rPr>
          <w:rFonts w:ascii="Times New Roman" w:eastAsia="標楷體" w:hAnsi="Times New Roman"/>
          <w:sz w:val="20"/>
          <w:szCs w:val="20"/>
          <w:lang w:eastAsia="zh-TW"/>
        </w:rPr>
        <w:t>)</w:t>
      </w:r>
    </w:p>
    <w:p w14:paraId="7C19AA82" w14:textId="77777777" w:rsidR="000B70AB" w:rsidRPr="000B70AB" w:rsidRDefault="000B70AB" w:rsidP="00BC02D7">
      <w:pPr>
        <w:spacing w:before="17" w:line="240" w:lineRule="exact"/>
        <w:ind w:left="3716" w:right="227" w:hanging="3716"/>
        <w:jc w:val="right"/>
        <w:rPr>
          <w:rFonts w:ascii="Times New Roman" w:eastAsia="標楷體" w:hAnsi="Times New Roman"/>
          <w:sz w:val="20"/>
          <w:szCs w:val="20"/>
          <w:lang w:eastAsia="zh-TW"/>
        </w:rPr>
      </w:pPr>
    </w:p>
    <w:p w14:paraId="15DCF34A" w14:textId="77777777" w:rsidR="009C4B2B" w:rsidRPr="00DF2063" w:rsidRDefault="009C4B2B">
      <w:pPr>
        <w:rPr>
          <w:rFonts w:ascii="Times New Roman" w:eastAsia="標楷體" w:hAnsi="Times New Roman"/>
          <w:sz w:val="20"/>
          <w:szCs w:val="20"/>
          <w:lang w:eastAsia="zh-TW"/>
        </w:rPr>
      </w:pPr>
    </w:p>
    <w:p w14:paraId="586E2B49" w14:textId="77777777" w:rsidR="009C4B2B" w:rsidRPr="00DF2063" w:rsidRDefault="009C4B2B" w:rsidP="002A4E45">
      <w:pPr>
        <w:pStyle w:val="a3"/>
        <w:numPr>
          <w:ilvl w:val="0"/>
          <w:numId w:val="1"/>
        </w:numPr>
        <w:spacing w:before="170"/>
        <w:rPr>
          <w:rFonts w:ascii="Times New Roman" w:hAnsi="Times New Roman"/>
          <w:lang w:eastAsia="zh-TW"/>
        </w:rPr>
      </w:pPr>
      <w:r w:rsidRPr="00DF2063">
        <w:rPr>
          <w:rFonts w:ascii="Times New Roman" w:hAnsi="Times New Roman"/>
          <w:lang w:eastAsia="zh-TW"/>
        </w:rPr>
        <w:t>本辦法依據國立中興大學教師評鑑準則（以下簡稱本校教師評鑑準則）訂定之。</w:t>
      </w:r>
    </w:p>
    <w:p w14:paraId="157F725A" w14:textId="4360CDFA" w:rsidR="002A4E45" w:rsidRPr="00DF2063" w:rsidRDefault="000B70AB" w:rsidP="00E1108E">
      <w:pPr>
        <w:pStyle w:val="a3"/>
        <w:tabs>
          <w:tab w:val="left" w:pos="1418"/>
        </w:tabs>
        <w:spacing w:before="170"/>
        <w:ind w:leftChars="64" w:left="1415" w:hangingChars="531" w:hanging="1274"/>
        <w:rPr>
          <w:rFonts w:ascii="Times New Roman" w:hAnsi="Times New Roman"/>
          <w:color w:val="000000"/>
          <w:lang w:eastAsia="zh-TW"/>
        </w:rPr>
      </w:pPr>
      <w:r w:rsidRPr="000B70AB">
        <w:rPr>
          <w:rFonts w:ascii="Times New Roman" w:hAnsi="Times New Roman"/>
          <w:lang w:eastAsia="zh-TW"/>
        </w:rPr>
        <w:t>Article 1</w:t>
      </w:r>
      <w:r w:rsidR="00E1108E" w:rsidRPr="00DF2063">
        <w:rPr>
          <w:rFonts w:ascii="Times New Roman" w:hAnsi="Times New Roman"/>
          <w:lang w:eastAsia="zh-TW"/>
        </w:rPr>
        <w:tab/>
      </w:r>
      <w:r w:rsidR="00093E89" w:rsidRPr="00DF2063">
        <w:rPr>
          <w:rFonts w:ascii="Times New Roman" w:hAnsi="Times New Roman"/>
          <w:color w:val="000000"/>
        </w:rPr>
        <w:t xml:space="preserve">These </w:t>
      </w:r>
      <w:r w:rsidR="00093E89" w:rsidRPr="00DF2063">
        <w:rPr>
          <w:rFonts w:ascii="Times New Roman" w:hAnsi="Times New Roman"/>
          <w:color w:val="000000"/>
          <w:lang w:eastAsia="zh-TW"/>
        </w:rPr>
        <w:t>methods</w:t>
      </w:r>
      <w:r w:rsidR="00093E89" w:rsidRPr="00DF2063">
        <w:rPr>
          <w:rFonts w:ascii="Times New Roman" w:hAnsi="Times New Roman"/>
          <w:color w:val="000000"/>
        </w:rPr>
        <w:t xml:space="preserve"> are formulated in accordance with the National Chung </w:t>
      </w:r>
      <w:proofErr w:type="spellStart"/>
      <w:r w:rsidR="00093E89" w:rsidRPr="00DF2063">
        <w:rPr>
          <w:rFonts w:ascii="Times New Roman" w:hAnsi="Times New Roman"/>
          <w:color w:val="000000"/>
        </w:rPr>
        <w:t>Hsing</w:t>
      </w:r>
      <w:proofErr w:type="spellEnd"/>
      <w:r w:rsidR="00093E89" w:rsidRPr="00DF2063">
        <w:rPr>
          <w:rFonts w:ascii="Times New Roman" w:hAnsi="Times New Roman"/>
          <w:color w:val="000000"/>
        </w:rPr>
        <w:t xml:space="preserve"> University Faculty Evaluation Criteria (hereinafter referred to as </w:t>
      </w:r>
      <w:r w:rsidR="00BE02AC" w:rsidRPr="00DF2063">
        <w:rPr>
          <w:rFonts w:ascii="Times New Roman" w:hAnsi="Times New Roman"/>
          <w:color w:val="000000"/>
          <w:lang w:eastAsia="zh-TW"/>
        </w:rPr>
        <w:t>“NCHU</w:t>
      </w:r>
      <w:r w:rsidR="00093E89" w:rsidRPr="00DF2063">
        <w:rPr>
          <w:rFonts w:ascii="Times New Roman" w:hAnsi="Times New Roman"/>
          <w:color w:val="000000"/>
        </w:rPr>
        <w:t xml:space="preserve"> Faculty Evaluation Criteria</w:t>
      </w:r>
      <w:r w:rsidR="00BE02AC" w:rsidRPr="00DF2063">
        <w:rPr>
          <w:rFonts w:ascii="Times New Roman" w:hAnsi="Times New Roman"/>
          <w:color w:val="000000"/>
          <w:lang w:eastAsia="zh-TW"/>
        </w:rPr>
        <w:t>”</w:t>
      </w:r>
      <w:r w:rsidR="00093E89" w:rsidRPr="00DF2063">
        <w:rPr>
          <w:rFonts w:ascii="Times New Roman" w:hAnsi="Times New Roman"/>
          <w:color w:val="000000"/>
        </w:rPr>
        <w:t>)</w:t>
      </w:r>
    </w:p>
    <w:p w14:paraId="5552B093" w14:textId="77777777" w:rsidR="002A4E45" w:rsidRPr="00DF2063" w:rsidRDefault="002A4E45">
      <w:pPr>
        <w:pStyle w:val="a3"/>
        <w:tabs>
          <w:tab w:val="left" w:pos="1311"/>
        </w:tabs>
        <w:spacing w:before="134" w:line="312" w:lineRule="exact"/>
        <w:ind w:left="1328" w:right="110" w:hanging="1217"/>
        <w:rPr>
          <w:rFonts w:ascii="Times New Roman" w:hAnsi="Times New Roman"/>
          <w:lang w:eastAsia="zh-TW"/>
        </w:rPr>
      </w:pPr>
    </w:p>
    <w:p w14:paraId="604CD4FC" w14:textId="77777777" w:rsidR="009C4B2B" w:rsidRPr="00DF2063" w:rsidRDefault="009C4B2B">
      <w:pPr>
        <w:pStyle w:val="a3"/>
        <w:tabs>
          <w:tab w:val="left" w:pos="1311"/>
        </w:tabs>
        <w:spacing w:before="134" w:line="312" w:lineRule="exact"/>
        <w:ind w:left="1328" w:right="110" w:hanging="1217"/>
        <w:rPr>
          <w:rFonts w:ascii="Times New Roman" w:hAnsi="Times New Roman"/>
          <w:lang w:eastAsia="zh-TW"/>
        </w:rPr>
      </w:pPr>
      <w:r w:rsidRPr="00DF2063">
        <w:rPr>
          <w:rFonts w:ascii="Times New Roman" w:hAnsi="Times New Roman"/>
          <w:lang w:eastAsia="zh-TW"/>
        </w:rPr>
        <w:t>第二條</w:t>
      </w:r>
      <w:r w:rsidRPr="00DF2063">
        <w:rPr>
          <w:rFonts w:ascii="Times New Roman" w:hAnsi="Times New Roman"/>
          <w:lang w:eastAsia="zh-TW"/>
        </w:rPr>
        <w:tab/>
      </w:r>
      <w:r w:rsidRPr="00DF2063">
        <w:rPr>
          <w:rFonts w:ascii="Times New Roman" w:hAnsi="Times New Roman"/>
          <w:lang w:eastAsia="zh-TW"/>
        </w:rPr>
        <w:t>本院各級專任教師及八十六年三月十九日前取得教師證書之助教（以下簡稱舊制助教）</w:t>
      </w:r>
      <w:r w:rsidRPr="00DF2063">
        <w:rPr>
          <w:rFonts w:ascii="Times New Roman" w:hAnsi="Times New Roman"/>
          <w:spacing w:val="22"/>
          <w:lang w:eastAsia="zh-TW"/>
        </w:rPr>
        <w:t xml:space="preserve"> </w:t>
      </w:r>
      <w:proofErr w:type="gramStart"/>
      <w:r w:rsidRPr="00DF2063">
        <w:rPr>
          <w:rFonts w:ascii="Times New Roman" w:hAnsi="Times New Roman"/>
          <w:lang w:eastAsia="zh-TW"/>
        </w:rPr>
        <w:t>均應依照</w:t>
      </w:r>
      <w:proofErr w:type="gramEnd"/>
      <w:r w:rsidRPr="00DF2063">
        <w:rPr>
          <w:rFonts w:ascii="Times New Roman" w:hAnsi="Times New Roman"/>
          <w:lang w:eastAsia="zh-TW"/>
        </w:rPr>
        <w:t>本辦法接受評鑑。但符合本校教師評鑑準則第二條資格</w:t>
      </w:r>
      <w:r w:rsidRPr="000B70AB">
        <w:rPr>
          <w:rFonts w:ascii="Times New Roman" w:hAnsi="Times New Roman"/>
          <w:lang w:eastAsia="zh-TW"/>
        </w:rPr>
        <w:t>者</w:t>
      </w:r>
      <w:r w:rsidRPr="00DF2063">
        <w:rPr>
          <w:rFonts w:ascii="Times New Roman" w:hAnsi="Times New Roman"/>
          <w:lang w:eastAsia="zh-TW"/>
        </w:rPr>
        <w:t>，得免接受評鑑。</w:t>
      </w:r>
    </w:p>
    <w:p w14:paraId="7E93C2BA" w14:textId="1A4A6903" w:rsidR="002A4E45" w:rsidRPr="00DF2063" w:rsidRDefault="000B70AB" w:rsidP="00AE2857">
      <w:pPr>
        <w:pStyle w:val="a3"/>
        <w:tabs>
          <w:tab w:val="left" w:pos="1843"/>
        </w:tabs>
        <w:spacing w:before="134" w:line="312" w:lineRule="exact"/>
        <w:ind w:leftChars="65" w:left="1417" w:right="110" w:hangingChars="531" w:hanging="1274"/>
        <w:rPr>
          <w:rFonts w:ascii="Times New Roman" w:hAnsi="Times New Roman"/>
          <w:lang w:eastAsia="zh-TW"/>
        </w:rPr>
      </w:pPr>
      <w:r w:rsidRPr="000B70AB">
        <w:rPr>
          <w:rFonts w:ascii="Times New Roman" w:hAnsi="Times New Roman"/>
          <w:lang w:eastAsia="zh-TW"/>
        </w:rPr>
        <w:t xml:space="preserve">Article </w:t>
      </w:r>
      <w:r>
        <w:rPr>
          <w:rFonts w:ascii="Times New Roman" w:hAnsi="Times New Roman"/>
          <w:lang w:eastAsia="zh-TW"/>
        </w:rPr>
        <w:t>2</w:t>
      </w:r>
      <w:r w:rsidR="00CC6E2F" w:rsidRPr="00DF2063">
        <w:rPr>
          <w:rFonts w:ascii="Times New Roman" w:hAnsi="Times New Roman"/>
          <w:lang w:eastAsia="zh-TW"/>
        </w:rPr>
        <w:tab/>
      </w:r>
      <w:r w:rsidR="00E0528D" w:rsidRPr="00DF2063">
        <w:rPr>
          <w:rFonts w:ascii="Times New Roman" w:hAnsi="Times New Roman"/>
          <w:color w:val="000000"/>
        </w:rPr>
        <w:t xml:space="preserve">Full-time </w:t>
      </w:r>
      <w:r w:rsidR="00E0528D" w:rsidRPr="00DF2063">
        <w:rPr>
          <w:rFonts w:ascii="Times New Roman" w:hAnsi="Times New Roman"/>
          <w:color w:val="000000"/>
          <w:lang w:eastAsia="zh-TW"/>
        </w:rPr>
        <w:t>faculty</w:t>
      </w:r>
      <w:r w:rsidR="00E0528D" w:rsidRPr="00DF2063">
        <w:rPr>
          <w:rFonts w:ascii="Times New Roman" w:hAnsi="Times New Roman"/>
          <w:color w:val="000000"/>
        </w:rPr>
        <w:t xml:space="preserve"> at all levels and teaching assistants who have obtained teaching certificates before March 19, 19</w:t>
      </w:r>
      <w:r w:rsidR="00E0528D" w:rsidRPr="00DF2063">
        <w:rPr>
          <w:rFonts w:ascii="Times New Roman" w:hAnsi="Times New Roman"/>
          <w:color w:val="000000"/>
          <w:lang w:eastAsia="zh-TW"/>
        </w:rPr>
        <w:t>97</w:t>
      </w:r>
      <w:r w:rsidR="00E0528D" w:rsidRPr="00DF2063">
        <w:rPr>
          <w:rFonts w:ascii="Times New Roman" w:hAnsi="Times New Roman"/>
          <w:color w:val="000000"/>
        </w:rPr>
        <w:t xml:space="preserve"> (hereinafter referred to as "teaching assistants</w:t>
      </w:r>
      <w:r w:rsidR="005D5FA3" w:rsidRPr="00DF2063">
        <w:rPr>
          <w:rFonts w:ascii="Times New Roman" w:hAnsi="Times New Roman"/>
          <w:color w:val="000000"/>
          <w:lang w:eastAsia="zh-TW"/>
        </w:rPr>
        <w:t xml:space="preserve"> under</w:t>
      </w:r>
      <w:r w:rsidR="005D5FA3" w:rsidRPr="00DF2063">
        <w:rPr>
          <w:rFonts w:ascii="Times New Roman" w:hAnsi="Times New Roman"/>
          <w:color w:val="000000"/>
        </w:rPr>
        <w:t xml:space="preserve"> old </w:t>
      </w:r>
      <w:r w:rsidR="005D5FA3" w:rsidRPr="00DF2063">
        <w:rPr>
          <w:rFonts w:ascii="Times New Roman" w:hAnsi="Times New Roman"/>
          <w:color w:val="000000"/>
          <w:lang w:eastAsia="zh-TW"/>
        </w:rPr>
        <w:t>system</w:t>
      </w:r>
      <w:r w:rsidR="00E0528D" w:rsidRPr="00DF2063">
        <w:rPr>
          <w:rFonts w:ascii="Times New Roman" w:hAnsi="Times New Roman"/>
          <w:color w:val="000000"/>
        </w:rPr>
        <w:t xml:space="preserve">") shall be evaluated in accordance with these </w:t>
      </w:r>
      <w:r w:rsidR="00E0528D" w:rsidRPr="00DF2063">
        <w:rPr>
          <w:rFonts w:ascii="Times New Roman" w:hAnsi="Times New Roman"/>
          <w:color w:val="000000"/>
          <w:lang w:eastAsia="zh-TW"/>
        </w:rPr>
        <w:t>methods</w:t>
      </w:r>
      <w:r w:rsidR="00E0528D" w:rsidRPr="00DF2063">
        <w:rPr>
          <w:rFonts w:ascii="Times New Roman" w:hAnsi="Times New Roman"/>
          <w:color w:val="000000"/>
        </w:rPr>
        <w:t xml:space="preserve">. However, those who meet the qualifications in </w:t>
      </w:r>
      <w:r w:rsidR="00E0528D" w:rsidRPr="00DF2063">
        <w:rPr>
          <w:rFonts w:ascii="Times New Roman" w:hAnsi="Times New Roman"/>
          <w:color w:val="000000"/>
          <w:lang w:eastAsia="zh-TW"/>
        </w:rPr>
        <w:t>A</w:t>
      </w:r>
      <w:r w:rsidR="00E0528D" w:rsidRPr="00DF2063">
        <w:rPr>
          <w:rFonts w:ascii="Times New Roman" w:hAnsi="Times New Roman"/>
          <w:color w:val="000000"/>
        </w:rPr>
        <w:t xml:space="preserve">rticle 2 of </w:t>
      </w:r>
      <w:r w:rsidR="00E0528D" w:rsidRPr="00DF2063">
        <w:rPr>
          <w:rFonts w:ascii="Times New Roman" w:hAnsi="Times New Roman"/>
          <w:color w:val="000000"/>
          <w:lang w:eastAsia="zh-TW"/>
        </w:rPr>
        <w:t>NCHU</w:t>
      </w:r>
      <w:r w:rsidR="00E0528D" w:rsidRPr="00DF2063">
        <w:rPr>
          <w:rFonts w:ascii="Times New Roman" w:hAnsi="Times New Roman"/>
          <w:color w:val="000000"/>
        </w:rPr>
        <w:t xml:space="preserve"> Faculty Evaluation Criteria may be exempted from the evaluation.</w:t>
      </w:r>
    </w:p>
    <w:p w14:paraId="05A24B17" w14:textId="77777777" w:rsidR="002A4E45" w:rsidRPr="00DF2063" w:rsidRDefault="002A4E45">
      <w:pPr>
        <w:pStyle w:val="a3"/>
        <w:tabs>
          <w:tab w:val="left" w:pos="1311"/>
        </w:tabs>
        <w:spacing w:before="120" w:line="312" w:lineRule="exact"/>
        <w:ind w:right="227" w:hanging="1200"/>
        <w:rPr>
          <w:rFonts w:ascii="Times New Roman" w:hAnsi="Times New Roman"/>
          <w:lang w:eastAsia="zh-TW"/>
        </w:rPr>
      </w:pPr>
    </w:p>
    <w:p w14:paraId="3E276C06" w14:textId="77777777" w:rsidR="009C4B2B" w:rsidRPr="00DF2063" w:rsidRDefault="009C4B2B">
      <w:pPr>
        <w:pStyle w:val="a3"/>
        <w:tabs>
          <w:tab w:val="left" w:pos="1311"/>
        </w:tabs>
        <w:spacing w:before="120" w:line="312" w:lineRule="exact"/>
        <w:ind w:right="227" w:hanging="1200"/>
        <w:rPr>
          <w:rFonts w:ascii="Times New Roman" w:hAnsi="Times New Roman"/>
          <w:lang w:eastAsia="zh-TW"/>
        </w:rPr>
      </w:pPr>
      <w:r w:rsidRPr="00DF2063">
        <w:rPr>
          <w:rFonts w:ascii="Times New Roman" w:hAnsi="Times New Roman"/>
          <w:lang w:eastAsia="zh-TW"/>
        </w:rPr>
        <w:t>第三條</w:t>
      </w:r>
      <w:r w:rsidRPr="00DF2063">
        <w:rPr>
          <w:rFonts w:ascii="Times New Roman" w:hAnsi="Times New Roman"/>
          <w:lang w:eastAsia="zh-TW"/>
        </w:rPr>
        <w:tab/>
      </w:r>
      <w:r w:rsidRPr="00DF2063">
        <w:rPr>
          <w:rFonts w:ascii="Times New Roman" w:hAnsi="Times New Roman"/>
          <w:lang w:eastAsia="zh-TW"/>
        </w:rPr>
        <w:t>本院設教師評鑑小</w:t>
      </w:r>
      <w:r w:rsidRPr="00DF2063">
        <w:rPr>
          <w:rFonts w:ascii="Times New Roman" w:hAnsi="Times New Roman"/>
          <w:spacing w:val="-29"/>
          <w:lang w:eastAsia="zh-TW"/>
        </w:rPr>
        <w:t>組</w:t>
      </w:r>
      <w:r w:rsidRPr="00DF2063">
        <w:rPr>
          <w:rFonts w:ascii="Times New Roman" w:hAnsi="Times New Roman"/>
          <w:lang w:eastAsia="zh-TW"/>
        </w:rPr>
        <w:t>（以下簡稱評鑑小組</w:t>
      </w:r>
      <w:r w:rsidRPr="00DF2063">
        <w:rPr>
          <w:rFonts w:ascii="Times New Roman" w:hAnsi="Times New Roman"/>
          <w:spacing w:val="-29"/>
          <w:lang w:eastAsia="zh-TW"/>
        </w:rPr>
        <w:t>）</w:t>
      </w:r>
      <w:r w:rsidRPr="00DF2063">
        <w:rPr>
          <w:rFonts w:ascii="Times New Roman" w:hAnsi="Times New Roman"/>
          <w:lang w:eastAsia="zh-TW"/>
        </w:rPr>
        <w:t>負責教師評鑑工</w:t>
      </w:r>
      <w:r w:rsidRPr="00DF2063">
        <w:rPr>
          <w:rFonts w:ascii="Times New Roman" w:hAnsi="Times New Roman"/>
          <w:spacing w:val="-15"/>
          <w:lang w:eastAsia="zh-TW"/>
        </w:rPr>
        <w:t>作，</w:t>
      </w:r>
      <w:r w:rsidRPr="00DF2063">
        <w:rPr>
          <w:rFonts w:ascii="Times New Roman" w:hAnsi="Times New Roman"/>
          <w:lang w:eastAsia="zh-TW"/>
        </w:rPr>
        <w:t>置評鑑委員九</w:t>
      </w:r>
      <w:r w:rsidRPr="00DF2063">
        <w:rPr>
          <w:rFonts w:ascii="Times New Roman" w:hAnsi="Times New Roman"/>
          <w:spacing w:val="-15"/>
          <w:lang w:eastAsia="zh-TW"/>
        </w:rPr>
        <w:t>人，</w:t>
      </w:r>
      <w:r w:rsidRPr="00DF2063">
        <w:rPr>
          <w:rFonts w:ascii="Times New Roman" w:hAnsi="Times New Roman"/>
          <w:lang w:eastAsia="zh-TW"/>
        </w:rPr>
        <w:t>其組</w:t>
      </w:r>
      <w:r w:rsidRPr="00DF2063">
        <w:rPr>
          <w:rFonts w:ascii="Times New Roman" w:hAnsi="Times New Roman"/>
          <w:lang w:eastAsia="zh-TW"/>
        </w:rPr>
        <w:t xml:space="preserve"> </w:t>
      </w:r>
      <w:r w:rsidRPr="00DF2063">
        <w:rPr>
          <w:rFonts w:ascii="Times New Roman" w:hAnsi="Times New Roman"/>
          <w:lang w:eastAsia="zh-TW"/>
        </w:rPr>
        <w:t>成方式如下：</w:t>
      </w:r>
      <w:r w:rsidRPr="00DF2063">
        <w:rPr>
          <w:rFonts w:ascii="Times New Roman" w:hAnsi="Times New Roman"/>
          <w:lang w:eastAsia="zh-TW"/>
        </w:rPr>
        <w:t xml:space="preserve"> </w:t>
      </w:r>
    </w:p>
    <w:p w14:paraId="096804A4" w14:textId="112C068A" w:rsidR="002A4E45" w:rsidRDefault="000B70AB" w:rsidP="00AE2857">
      <w:pPr>
        <w:pStyle w:val="a3"/>
        <w:tabs>
          <w:tab w:val="left" w:pos="1701"/>
        </w:tabs>
        <w:spacing w:before="120" w:line="312" w:lineRule="exact"/>
        <w:ind w:left="1418" w:right="227" w:hanging="1276"/>
        <w:rPr>
          <w:rFonts w:ascii="Times New Roman" w:hAnsi="Times New Roman"/>
          <w:color w:val="000000"/>
          <w:lang w:eastAsia="zh-TW"/>
        </w:rPr>
      </w:pPr>
      <w:r w:rsidRPr="000B70AB">
        <w:rPr>
          <w:rFonts w:ascii="Times New Roman" w:hAnsi="Times New Roman"/>
          <w:lang w:eastAsia="zh-TW"/>
        </w:rPr>
        <w:t>Article</w:t>
      </w:r>
      <w:r>
        <w:rPr>
          <w:rFonts w:ascii="Times New Roman" w:hAnsi="Times New Roman"/>
          <w:lang w:eastAsia="zh-TW"/>
        </w:rPr>
        <w:t xml:space="preserve"> 3</w:t>
      </w:r>
      <w:r w:rsidR="00CC6E2F" w:rsidRPr="00DF2063">
        <w:rPr>
          <w:rFonts w:ascii="Times New Roman" w:hAnsi="Times New Roman"/>
          <w:lang w:eastAsia="zh-TW"/>
        </w:rPr>
        <w:tab/>
      </w:r>
      <w:r w:rsidR="00BE76C3" w:rsidRPr="00DF2063">
        <w:rPr>
          <w:rFonts w:ascii="Times New Roman" w:hAnsi="Times New Roman"/>
          <w:color w:val="000000"/>
          <w:lang w:eastAsia="zh-TW"/>
        </w:rPr>
        <w:t>The College</w:t>
      </w:r>
      <w:r w:rsidR="006A5E61" w:rsidRPr="00DF2063">
        <w:rPr>
          <w:rFonts w:ascii="Times New Roman" w:hAnsi="Times New Roman"/>
          <w:color w:val="000000"/>
          <w:lang w:eastAsia="zh-TW"/>
        </w:rPr>
        <w:t xml:space="preserve"> has set up a Faculty Evaluation Team (hereinafter referred to as “the Evaluation Team”) to be responsible for the faculty evaluation, in which there are nine evaluation </w:t>
      </w:r>
      <w:r w:rsidR="006A5E61" w:rsidRPr="00DF2063">
        <w:rPr>
          <w:rFonts w:ascii="Times New Roman" w:hAnsi="Times New Roman"/>
          <w:color w:val="000000"/>
          <w:lang w:eastAsia="zh-TW"/>
        </w:rPr>
        <w:lastRenderedPageBreak/>
        <w:t xml:space="preserve">committee </w:t>
      </w:r>
      <w:r w:rsidR="007B27A0" w:rsidRPr="00DF2063">
        <w:rPr>
          <w:rFonts w:ascii="Times New Roman" w:hAnsi="Times New Roman"/>
          <w:color w:val="000000"/>
          <w:lang w:eastAsia="zh-TW"/>
        </w:rPr>
        <w:t xml:space="preserve">members </w:t>
      </w:r>
      <w:r w:rsidR="006A5E61" w:rsidRPr="00DF2063">
        <w:rPr>
          <w:rFonts w:ascii="Times New Roman" w:hAnsi="Times New Roman"/>
          <w:color w:val="000000"/>
          <w:lang w:eastAsia="zh-TW"/>
        </w:rPr>
        <w:t>organized in the following ways:</w:t>
      </w:r>
    </w:p>
    <w:p w14:paraId="7686AE9D" w14:textId="77777777" w:rsidR="00DF2063" w:rsidRPr="00DF2063" w:rsidRDefault="00DF2063" w:rsidP="00AE2857">
      <w:pPr>
        <w:pStyle w:val="a3"/>
        <w:tabs>
          <w:tab w:val="left" w:pos="1701"/>
        </w:tabs>
        <w:spacing w:before="120" w:line="312" w:lineRule="exact"/>
        <w:ind w:left="1418" w:right="227" w:hanging="1276"/>
        <w:rPr>
          <w:rFonts w:ascii="Times New Roman" w:hAnsi="Times New Roman"/>
          <w:color w:val="000000"/>
          <w:lang w:eastAsia="zh-TW"/>
        </w:rPr>
      </w:pPr>
    </w:p>
    <w:p w14:paraId="27E5AF3A" w14:textId="77777777" w:rsidR="009C4B2B" w:rsidRPr="00DF2063" w:rsidRDefault="009C4B2B" w:rsidP="006B3483">
      <w:pPr>
        <w:pStyle w:val="a3"/>
        <w:tabs>
          <w:tab w:val="left" w:pos="1311"/>
        </w:tabs>
        <w:spacing w:before="120" w:line="312" w:lineRule="exact"/>
        <w:ind w:leftChars="600" w:left="1792" w:hangingChars="200" w:hanging="472"/>
        <w:rPr>
          <w:rFonts w:ascii="Times New Roman" w:hAnsi="Times New Roman"/>
          <w:lang w:eastAsia="zh-TW"/>
        </w:rPr>
      </w:pPr>
      <w:r w:rsidRPr="00DF2063">
        <w:rPr>
          <w:rFonts w:ascii="Times New Roman" w:hAnsi="Times New Roman"/>
          <w:spacing w:val="-4"/>
          <w:lang w:eastAsia="zh-TW"/>
        </w:rPr>
        <w:t>一</w:t>
      </w:r>
      <w:r w:rsidRPr="00DF2063">
        <w:rPr>
          <w:rFonts w:ascii="Times New Roman" w:hAnsi="Times New Roman"/>
          <w:lang w:eastAsia="zh-TW"/>
        </w:rPr>
        <w:t>、院長爲當然委員兼召集人及會議主席。</w:t>
      </w:r>
      <w:proofErr w:type="gramStart"/>
      <w:r w:rsidRPr="00DF2063">
        <w:rPr>
          <w:rFonts w:ascii="Times New Roman" w:hAnsi="Times New Roman"/>
          <w:lang w:eastAsia="zh-TW"/>
        </w:rPr>
        <w:t>惟</w:t>
      </w:r>
      <w:proofErr w:type="gramEnd"/>
      <w:r w:rsidRPr="00DF2063">
        <w:rPr>
          <w:rFonts w:ascii="Times New Roman" w:hAnsi="Times New Roman"/>
          <w:lang w:eastAsia="zh-TW"/>
        </w:rPr>
        <w:t>院長為受評人時應迴避自身之評鑑，並由委員互推一人擔任會議主席。</w:t>
      </w:r>
      <w:r w:rsidRPr="00DF2063">
        <w:rPr>
          <w:rFonts w:ascii="Times New Roman" w:hAnsi="Times New Roman"/>
          <w:lang w:eastAsia="zh-TW"/>
        </w:rPr>
        <w:t xml:space="preserve"> </w:t>
      </w:r>
    </w:p>
    <w:p w14:paraId="31801704" w14:textId="77777777" w:rsidR="002A4E45" w:rsidRPr="00DF2063" w:rsidRDefault="002A4E45" w:rsidP="003D1BA1">
      <w:pPr>
        <w:pStyle w:val="a3"/>
        <w:tabs>
          <w:tab w:val="left" w:pos="1311"/>
        </w:tabs>
        <w:spacing w:before="120" w:line="312" w:lineRule="exact"/>
        <w:ind w:leftChars="620" w:left="1842" w:hangingChars="199" w:hanging="478"/>
        <w:rPr>
          <w:rFonts w:ascii="Times New Roman" w:hAnsi="Times New Roman"/>
          <w:lang w:eastAsia="zh-TW"/>
        </w:rPr>
      </w:pPr>
      <w:r w:rsidRPr="00DF2063">
        <w:rPr>
          <w:rFonts w:ascii="Times New Roman" w:hAnsi="Times New Roman"/>
          <w:lang w:eastAsia="zh-TW"/>
        </w:rPr>
        <w:t>1.</w:t>
      </w:r>
      <w:r w:rsidR="007B27A0" w:rsidRPr="00DF2063">
        <w:rPr>
          <w:rFonts w:ascii="Times New Roman" w:hAnsi="Times New Roman"/>
          <w:lang w:eastAsia="zh-TW"/>
        </w:rPr>
        <w:t xml:space="preserve"> </w:t>
      </w:r>
      <w:r w:rsidR="003D1BA1" w:rsidRPr="00DF2063">
        <w:rPr>
          <w:rFonts w:ascii="Times New Roman" w:hAnsi="Times New Roman"/>
          <w:lang w:eastAsia="zh-TW"/>
        </w:rPr>
        <w:tab/>
      </w:r>
      <w:r w:rsidR="007B27A0" w:rsidRPr="00DF2063">
        <w:rPr>
          <w:rFonts w:ascii="Times New Roman" w:hAnsi="Times New Roman"/>
          <w:color w:val="000000"/>
        </w:rPr>
        <w:t>The dean is ex-officio member</w:t>
      </w:r>
      <w:r w:rsidR="007B27A0" w:rsidRPr="00DF2063">
        <w:rPr>
          <w:rFonts w:ascii="Times New Roman" w:hAnsi="Times New Roman"/>
          <w:color w:val="000000"/>
          <w:lang w:eastAsia="zh-TW"/>
        </w:rPr>
        <w:t xml:space="preserve"> and both </w:t>
      </w:r>
      <w:r w:rsidR="007B27A0" w:rsidRPr="00DF2063">
        <w:rPr>
          <w:rFonts w:ascii="Times New Roman" w:hAnsi="Times New Roman"/>
          <w:color w:val="000000"/>
        </w:rPr>
        <w:t>conven</w:t>
      </w:r>
      <w:r w:rsidR="007B27A0" w:rsidRPr="00DF2063">
        <w:rPr>
          <w:rFonts w:ascii="Times New Roman" w:hAnsi="Times New Roman"/>
          <w:color w:val="000000"/>
          <w:lang w:eastAsia="zh-TW"/>
        </w:rPr>
        <w:t>e</w:t>
      </w:r>
      <w:r w:rsidR="007B27A0" w:rsidRPr="00DF2063">
        <w:rPr>
          <w:rFonts w:ascii="Times New Roman" w:hAnsi="Times New Roman"/>
          <w:color w:val="000000"/>
        </w:rPr>
        <w:t xml:space="preserve">r and chairman of the meeting. However, if the </w:t>
      </w:r>
      <w:r w:rsidR="007B27A0" w:rsidRPr="00DF2063">
        <w:rPr>
          <w:rFonts w:ascii="Times New Roman" w:hAnsi="Times New Roman"/>
          <w:color w:val="000000"/>
          <w:lang w:eastAsia="zh-TW"/>
        </w:rPr>
        <w:t>dean</w:t>
      </w:r>
      <w:r w:rsidR="007B27A0" w:rsidRPr="00DF2063">
        <w:rPr>
          <w:rFonts w:ascii="Times New Roman" w:hAnsi="Times New Roman"/>
          <w:color w:val="000000"/>
        </w:rPr>
        <w:t xml:space="preserve"> is the </w:t>
      </w:r>
      <w:r w:rsidR="00F72845" w:rsidRPr="00DF2063">
        <w:rPr>
          <w:rFonts w:ascii="Times New Roman" w:hAnsi="Times New Roman"/>
          <w:color w:val="000000"/>
          <w:lang w:eastAsia="zh-TW"/>
        </w:rPr>
        <w:t>person to be evaluated</w:t>
      </w:r>
      <w:r w:rsidR="007B27A0" w:rsidRPr="00DF2063">
        <w:rPr>
          <w:rFonts w:ascii="Times New Roman" w:hAnsi="Times New Roman"/>
          <w:color w:val="000000"/>
        </w:rPr>
        <w:t>, he</w:t>
      </w:r>
      <w:r w:rsidR="007B27A0" w:rsidRPr="00DF2063">
        <w:rPr>
          <w:rFonts w:ascii="Times New Roman" w:hAnsi="Times New Roman"/>
          <w:color w:val="000000"/>
          <w:lang w:eastAsia="zh-TW"/>
        </w:rPr>
        <w:t>/she</w:t>
      </w:r>
      <w:r w:rsidR="007B27A0" w:rsidRPr="00DF2063">
        <w:rPr>
          <w:rFonts w:ascii="Times New Roman" w:hAnsi="Times New Roman"/>
          <w:color w:val="000000"/>
        </w:rPr>
        <w:t xml:space="preserve"> shall withdraw from his</w:t>
      </w:r>
      <w:r w:rsidR="000E7F40" w:rsidRPr="00DF2063">
        <w:rPr>
          <w:rFonts w:ascii="Times New Roman" w:hAnsi="Times New Roman"/>
          <w:color w:val="000000"/>
          <w:lang w:eastAsia="zh-TW"/>
        </w:rPr>
        <w:t>/her</w:t>
      </w:r>
      <w:r w:rsidR="007B27A0" w:rsidRPr="00DF2063">
        <w:rPr>
          <w:rFonts w:ascii="Times New Roman" w:hAnsi="Times New Roman"/>
          <w:color w:val="000000"/>
        </w:rPr>
        <w:t xml:space="preserve"> own assessment and one of the members shall be elected </w:t>
      </w:r>
      <w:r w:rsidR="000E7F40" w:rsidRPr="00DF2063">
        <w:rPr>
          <w:rFonts w:ascii="Times New Roman" w:hAnsi="Times New Roman"/>
          <w:color w:val="000000"/>
          <w:lang w:eastAsia="zh-TW"/>
        </w:rPr>
        <w:t xml:space="preserve">as </w:t>
      </w:r>
      <w:r w:rsidR="007B27A0" w:rsidRPr="00DF2063">
        <w:rPr>
          <w:rFonts w:ascii="Times New Roman" w:hAnsi="Times New Roman"/>
          <w:color w:val="000000"/>
        </w:rPr>
        <w:t>chairman of the meeting.</w:t>
      </w:r>
    </w:p>
    <w:p w14:paraId="19FFD138" w14:textId="77777777" w:rsidR="009C4B2B" w:rsidRPr="00DF2063" w:rsidRDefault="009C4B2B" w:rsidP="006B3483">
      <w:pPr>
        <w:pStyle w:val="a3"/>
        <w:spacing w:line="312" w:lineRule="exact"/>
        <w:ind w:leftChars="600" w:left="1800" w:hangingChars="200" w:hanging="480"/>
        <w:rPr>
          <w:rFonts w:ascii="Times New Roman" w:hAnsi="Times New Roman"/>
          <w:lang w:eastAsia="zh-TW"/>
        </w:rPr>
      </w:pPr>
      <w:r w:rsidRPr="00DF2063">
        <w:rPr>
          <w:rFonts w:ascii="Times New Roman" w:hAnsi="Times New Roman"/>
          <w:lang w:eastAsia="zh-TW"/>
        </w:rPr>
        <w:t>二、其餘委員由本院各單位推薦校外傑出學者專家二人，及校內符合本院教師評審委員</w:t>
      </w:r>
      <w:r w:rsidRPr="00DF2063">
        <w:rPr>
          <w:rFonts w:ascii="Times New Roman" w:hAnsi="Times New Roman"/>
          <w:spacing w:val="-4"/>
          <w:lang w:eastAsia="zh-TW"/>
        </w:rPr>
        <w:t>會委員資格者一人。推薦名單彙齊後，再由院長</w:t>
      </w:r>
      <w:proofErr w:type="gramStart"/>
      <w:r w:rsidRPr="00DF2063">
        <w:rPr>
          <w:rFonts w:ascii="Times New Roman" w:hAnsi="Times New Roman"/>
          <w:spacing w:val="-4"/>
          <w:lang w:eastAsia="zh-TW"/>
        </w:rPr>
        <w:t>敦</w:t>
      </w:r>
      <w:proofErr w:type="gramEnd"/>
      <w:r w:rsidRPr="00DF2063">
        <w:rPr>
          <w:rFonts w:ascii="Times New Roman" w:hAnsi="Times New Roman"/>
          <w:spacing w:val="-4"/>
          <w:lang w:eastAsia="zh-TW"/>
        </w:rPr>
        <w:t>聘校外委員五人、校內委員三人，</w:t>
      </w:r>
      <w:r w:rsidRPr="00DF2063">
        <w:rPr>
          <w:rFonts w:ascii="Times New Roman" w:hAnsi="Times New Roman"/>
          <w:lang w:eastAsia="zh-TW"/>
        </w:rPr>
        <w:t>並考量領域</w:t>
      </w:r>
      <w:proofErr w:type="gramStart"/>
      <w:r w:rsidRPr="00DF2063">
        <w:rPr>
          <w:rFonts w:ascii="Times New Roman" w:hAnsi="Times New Roman"/>
          <w:lang w:eastAsia="zh-TW"/>
        </w:rPr>
        <w:t>均衡酌列候補委員</w:t>
      </w:r>
      <w:proofErr w:type="gramEnd"/>
      <w:r w:rsidRPr="00DF2063">
        <w:rPr>
          <w:rFonts w:ascii="Times New Roman" w:hAnsi="Times New Roman"/>
          <w:lang w:eastAsia="zh-TW"/>
        </w:rPr>
        <w:t>數人。委員任期一年。</w:t>
      </w:r>
    </w:p>
    <w:p w14:paraId="0609FFE1" w14:textId="77777777" w:rsidR="002A4E45" w:rsidRPr="00DF2063" w:rsidRDefault="002A4E45" w:rsidP="003D1BA1">
      <w:pPr>
        <w:pStyle w:val="a3"/>
        <w:spacing w:line="312" w:lineRule="exact"/>
        <w:ind w:leftChars="618" w:left="1842" w:hangingChars="201" w:hanging="482"/>
        <w:rPr>
          <w:rFonts w:ascii="Times New Roman" w:hAnsi="Times New Roman"/>
          <w:color w:val="000000"/>
        </w:rPr>
      </w:pPr>
      <w:r w:rsidRPr="00DF2063">
        <w:rPr>
          <w:rFonts w:ascii="Times New Roman" w:hAnsi="Times New Roman"/>
          <w:lang w:eastAsia="zh-TW"/>
        </w:rPr>
        <w:t>2.</w:t>
      </w:r>
      <w:r w:rsidR="00FE2FC9" w:rsidRPr="00DF2063">
        <w:rPr>
          <w:rFonts w:ascii="Times New Roman" w:hAnsi="Times New Roman"/>
          <w:color w:val="000000"/>
          <w:lang w:eastAsia="zh-TW"/>
        </w:rPr>
        <w:t xml:space="preserve"> </w:t>
      </w:r>
      <w:r w:rsidR="003D1BA1" w:rsidRPr="00DF2063">
        <w:rPr>
          <w:rFonts w:ascii="Times New Roman" w:hAnsi="Times New Roman"/>
          <w:color w:val="000000"/>
          <w:lang w:eastAsia="zh-TW"/>
        </w:rPr>
        <w:tab/>
      </w:r>
      <w:r w:rsidR="00FE2FC9" w:rsidRPr="00DF2063">
        <w:rPr>
          <w:rFonts w:ascii="Times New Roman" w:hAnsi="Times New Roman"/>
          <w:color w:val="000000"/>
          <w:lang w:eastAsia="zh-TW"/>
        </w:rPr>
        <w:t xml:space="preserve">The other members are two outstanding scholars and experts recommended by </w:t>
      </w:r>
      <w:r w:rsidR="00950707" w:rsidRPr="00DF2063">
        <w:rPr>
          <w:rFonts w:ascii="Times New Roman" w:hAnsi="Times New Roman"/>
          <w:color w:val="000000"/>
          <w:lang w:eastAsia="zh-TW"/>
        </w:rPr>
        <w:t>all college units</w:t>
      </w:r>
      <w:r w:rsidR="00FE2FC9" w:rsidRPr="00DF2063">
        <w:rPr>
          <w:rFonts w:ascii="Times New Roman" w:hAnsi="Times New Roman"/>
          <w:color w:val="000000"/>
          <w:lang w:eastAsia="zh-TW"/>
        </w:rPr>
        <w:t xml:space="preserve"> and one </w:t>
      </w:r>
      <w:r w:rsidR="0044289A" w:rsidRPr="00DF2063">
        <w:rPr>
          <w:rFonts w:ascii="Times New Roman" w:hAnsi="Times New Roman"/>
          <w:color w:val="000000"/>
          <w:lang w:eastAsia="zh-TW"/>
        </w:rPr>
        <w:t xml:space="preserve">qualified </w:t>
      </w:r>
      <w:r w:rsidR="00FE2FC9" w:rsidRPr="00DF2063">
        <w:rPr>
          <w:rFonts w:ascii="Times New Roman" w:hAnsi="Times New Roman"/>
          <w:color w:val="000000"/>
          <w:lang w:eastAsia="zh-TW"/>
        </w:rPr>
        <w:t xml:space="preserve">member </w:t>
      </w:r>
      <w:r w:rsidR="0044289A" w:rsidRPr="00DF2063">
        <w:rPr>
          <w:rFonts w:ascii="Times New Roman" w:hAnsi="Times New Roman"/>
          <w:color w:val="000000"/>
          <w:lang w:eastAsia="zh-TW"/>
        </w:rPr>
        <w:t>inside the</w:t>
      </w:r>
      <w:r w:rsidR="00950707" w:rsidRPr="00DF2063">
        <w:rPr>
          <w:rFonts w:ascii="Times New Roman" w:hAnsi="Times New Roman"/>
          <w:color w:val="000000"/>
          <w:lang w:eastAsia="zh-TW"/>
        </w:rPr>
        <w:t xml:space="preserve"> school </w:t>
      </w:r>
      <w:r w:rsidR="00CC6B8E" w:rsidRPr="00DF2063">
        <w:rPr>
          <w:rFonts w:ascii="Times New Roman" w:hAnsi="Times New Roman"/>
          <w:color w:val="000000"/>
          <w:lang w:eastAsia="zh-TW"/>
        </w:rPr>
        <w:t xml:space="preserve">as </w:t>
      </w:r>
      <w:r w:rsidR="00FE2FC9" w:rsidRPr="00DF2063">
        <w:rPr>
          <w:rFonts w:ascii="Times New Roman" w:hAnsi="Times New Roman"/>
          <w:color w:val="000000"/>
          <w:lang w:eastAsia="zh-TW"/>
        </w:rPr>
        <w:t xml:space="preserve">the </w:t>
      </w:r>
      <w:r w:rsidR="00396149" w:rsidRPr="00DF2063">
        <w:rPr>
          <w:rFonts w:ascii="Times New Roman" w:hAnsi="Times New Roman"/>
          <w:color w:val="000000"/>
          <w:lang w:eastAsia="zh-TW"/>
        </w:rPr>
        <w:t>f</w:t>
      </w:r>
      <w:r w:rsidR="00FE2FC9" w:rsidRPr="00DF2063">
        <w:rPr>
          <w:rFonts w:ascii="Times New Roman" w:hAnsi="Times New Roman"/>
          <w:color w:val="000000"/>
          <w:lang w:eastAsia="zh-TW"/>
        </w:rPr>
        <w:t xml:space="preserve">aculty </w:t>
      </w:r>
      <w:r w:rsidR="00396149" w:rsidRPr="00DF2063">
        <w:rPr>
          <w:rFonts w:ascii="Times New Roman" w:hAnsi="Times New Roman"/>
          <w:color w:val="000000"/>
          <w:lang w:eastAsia="zh-TW"/>
        </w:rPr>
        <w:t>e</w:t>
      </w:r>
      <w:r w:rsidR="00950707" w:rsidRPr="00DF2063">
        <w:rPr>
          <w:rFonts w:ascii="Times New Roman" w:hAnsi="Times New Roman"/>
          <w:color w:val="000000"/>
          <w:lang w:eastAsia="zh-TW"/>
        </w:rPr>
        <w:t>valuation</w:t>
      </w:r>
      <w:r w:rsidR="00FE2FC9" w:rsidRPr="00DF2063">
        <w:rPr>
          <w:rFonts w:ascii="Times New Roman" w:hAnsi="Times New Roman"/>
          <w:color w:val="000000"/>
          <w:lang w:eastAsia="zh-TW"/>
        </w:rPr>
        <w:t xml:space="preserve"> </w:t>
      </w:r>
      <w:r w:rsidR="00396149" w:rsidRPr="00DF2063">
        <w:rPr>
          <w:rFonts w:ascii="Times New Roman" w:hAnsi="Times New Roman"/>
          <w:color w:val="000000"/>
          <w:lang w:eastAsia="zh-TW"/>
        </w:rPr>
        <w:t>c</w:t>
      </w:r>
      <w:r w:rsidR="00FE2FC9" w:rsidRPr="00DF2063">
        <w:rPr>
          <w:rFonts w:ascii="Times New Roman" w:hAnsi="Times New Roman"/>
          <w:color w:val="000000"/>
          <w:lang w:eastAsia="zh-TW"/>
        </w:rPr>
        <w:t>ommittee</w:t>
      </w:r>
      <w:r w:rsidR="00CC6B8E" w:rsidRPr="00DF2063">
        <w:rPr>
          <w:rFonts w:ascii="Times New Roman" w:hAnsi="Times New Roman"/>
          <w:color w:val="000000"/>
          <w:lang w:eastAsia="zh-TW"/>
        </w:rPr>
        <w:t xml:space="preserve"> member of the </w:t>
      </w:r>
      <w:r w:rsidR="0044289A" w:rsidRPr="00DF2063">
        <w:rPr>
          <w:rFonts w:ascii="Times New Roman" w:hAnsi="Times New Roman"/>
          <w:color w:val="000000"/>
          <w:lang w:eastAsia="zh-TW"/>
        </w:rPr>
        <w:t>C</w:t>
      </w:r>
      <w:r w:rsidR="00CC6B8E" w:rsidRPr="00DF2063">
        <w:rPr>
          <w:rFonts w:ascii="Times New Roman" w:hAnsi="Times New Roman"/>
          <w:color w:val="000000"/>
          <w:lang w:eastAsia="zh-TW"/>
        </w:rPr>
        <w:t>ollege</w:t>
      </w:r>
      <w:r w:rsidR="00FE2FC9" w:rsidRPr="00DF2063">
        <w:rPr>
          <w:rFonts w:ascii="Times New Roman" w:hAnsi="Times New Roman"/>
          <w:color w:val="000000"/>
          <w:lang w:eastAsia="zh-TW"/>
        </w:rPr>
        <w:t xml:space="preserve">. </w:t>
      </w:r>
      <w:r w:rsidR="00FE2FC9" w:rsidRPr="00DF2063">
        <w:rPr>
          <w:rFonts w:ascii="Times New Roman" w:hAnsi="Times New Roman"/>
          <w:color w:val="000000"/>
        </w:rPr>
        <w:t xml:space="preserve">After the list of recommendations is collected, the dean </w:t>
      </w:r>
      <w:r w:rsidR="00CC6B8E" w:rsidRPr="00DF2063">
        <w:rPr>
          <w:rFonts w:ascii="Times New Roman" w:hAnsi="Times New Roman"/>
          <w:color w:val="000000"/>
          <w:lang w:eastAsia="zh-TW"/>
        </w:rPr>
        <w:t>may</w:t>
      </w:r>
      <w:r w:rsidR="00FE2FC9" w:rsidRPr="00DF2063">
        <w:rPr>
          <w:rFonts w:ascii="Times New Roman" w:hAnsi="Times New Roman"/>
          <w:color w:val="000000"/>
        </w:rPr>
        <w:t xml:space="preserve"> invite 5 </w:t>
      </w:r>
      <w:r w:rsidR="00CC6B8E" w:rsidRPr="00DF2063">
        <w:rPr>
          <w:rFonts w:ascii="Times New Roman" w:hAnsi="Times New Roman"/>
          <w:color w:val="000000"/>
          <w:lang w:eastAsia="zh-TW"/>
        </w:rPr>
        <w:t xml:space="preserve">committee </w:t>
      </w:r>
      <w:r w:rsidR="00FE2FC9" w:rsidRPr="00DF2063">
        <w:rPr>
          <w:rFonts w:ascii="Times New Roman" w:hAnsi="Times New Roman"/>
          <w:color w:val="000000"/>
        </w:rPr>
        <w:t xml:space="preserve">members from outside the school and 3 members from inside the school, and select several alternate members in a balanced manner. </w:t>
      </w:r>
      <w:r w:rsidR="0044289A" w:rsidRPr="00DF2063">
        <w:rPr>
          <w:rFonts w:ascii="Times New Roman" w:hAnsi="Times New Roman"/>
          <w:color w:val="000000"/>
          <w:lang w:eastAsia="zh-TW"/>
        </w:rPr>
        <w:t>Committee m</w:t>
      </w:r>
      <w:r w:rsidR="00FE2FC9" w:rsidRPr="00DF2063">
        <w:rPr>
          <w:rFonts w:ascii="Times New Roman" w:hAnsi="Times New Roman"/>
          <w:color w:val="000000"/>
        </w:rPr>
        <w:t>embers serve for one year.</w:t>
      </w:r>
    </w:p>
    <w:p w14:paraId="48AA067F" w14:textId="77777777" w:rsidR="002A4E45" w:rsidRPr="00DF2063" w:rsidRDefault="002A4E45">
      <w:pPr>
        <w:pStyle w:val="a3"/>
        <w:tabs>
          <w:tab w:val="left" w:pos="1311"/>
        </w:tabs>
        <w:spacing w:before="134" w:line="312" w:lineRule="exact"/>
        <w:ind w:left="1328" w:right="227" w:hanging="1217"/>
        <w:rPr>
          <w:rFonts w:ascii="Times New Roman" w:hAnsi="Times New Roman"/>
          <w:lang w:eastAsia="zh-TW"/>
        </w:rPr>
      </w:pPr>
    </w:p>
    <w:p w14:paraId="3DC812F9" w14:textId="77777777" w:rsidR="009C4B2B" w:rsidRPr="00DF2063" w:rsidRDefault="00396149" w:rsidP="00396149">
      <w:pPr>
        <w:pStyle w:val="a3"/>
        <w:numPr>
          <w:ilvl w:val="0"/>
          <w:numId w:val="2"/>
        </w:numPr>
        <w:tabs>
          <w:tab w:val="left" w:pos="1311"/>
        </w:tabs>
        <w:spacing w:before="134" w:line="312" w:lineRule="exact"/>
        <w:ind w:right="227"/>
        <w:rPr>
          <w:rFonts w:ascii="Times New Roman" w:hAnsi="Times New Roman"/>
          <w:lang w:eastAsia="zh-TW"/>
        </w:rPr>
      </w:pPr>
      <w:r w:rsidRPr="00DF2063">
        <w:rPr>
          <w:rFonts w:ascii="Times New Roman" w:hAnsi="Times New Roman"/>
          <w:spacing w:val="-4"/>
          <w:lang w:eastAsia="zh-TW"/>
        </w:rPr>
        <w:t xml:space="preserve"> </w:t>
      </w:r>
      <w:r w:rsidR="00453313" w:rsidRPr="00DF2063">
        <w:rPr>
          <w:rFonts w:ascii="Times New Roman" w:hAnsi="Times New Roman"/>
          <w:spacing w:val="-4"/>
          <w:lang w:eastAsia="zh-TW"/>
        </w:rPr>
        <w:tab/>
      </w:r>
      <w:r w:rsidR="009C4B2B" w:rsidRPr="00DF2063">
        <w:rPr>
          <w:rFonts w:ascii="Times New Roman" w:hAnsi="Times New Roman"/>
          <w:spacing w:val="-4"/>
          <w:lang w:eastAsia="zh-TW"/>
        </w:rPr>
        <w:t>評鑑小組委員</w:t>
      </w:r>
      <w:r w:rsidR="00453313" w:rsidRPr="00DF2063">
        <w:rPr>
          <w:rFonts w:ascii="Times New Roman" w:hAnsi="Times New Roman"/>
          <w:spacing w:val="-4"/>
          <w:lang w:eastAsia="zh-TW"/>
        </w:rPr>
        <w:t>應親自出席會議，並應有三分之二以上委員出席始得開議。必要時，評</w:t>
      </w:r>
    </w:p>
    <w:p w14:paraId="3F8CB652" w14:textId="77777777" w:rsidR="00453313" w:rsidRPr="00DF2063" w:rsidRDefault="00453313" w:rsidP="00453313">
      <w:pPr>
        <w:pStyle w:val="a3"/>
        <w:tabs>
          <w:tab w:val="left" w:pos="1311"/>
        </w:tabs>
        <w:spacing w:before="134" w:line="240" w:lineRule="exact"/>
        <w:ind w:left="833" w:right="227"/>
        <w:rPr>
          <w:rFonts w:ascii="Times New Roman" w:hAnsi="Times New Roman"/>
          <w:lang w:eastAsia="zh-TW"/>
        </w:rPr>
      </w:pPr>
      <w:r w:rsidRPr="00DF2063">
        <w:rPr>
          <w:rFonts w:ascii="Times New Roman" w:hAnsi="Times New Roman"/>
          <w:lang w:eastAsia="zh-TW"/>
        </w:rPr>
        <w:t xml:space="preserve">        </w:t>
      </w:r>
      <w:proofErr w:type="gramStart"/>
      <w:r w:rsidRPr="00DF2063">
        <w:rPr>
          <w:rFonts w:ascii="Times New Roman" w:hAnsi="Times New Roman"/>
          <w:lang w:eastAsia="zh-TW"/>
        </w:rPr>
        <w:t>鑑</w:t>
      </w:r>
      <w:proofErr w:type="gramEnd"/>
      <w:r w:rsidRPr="00DF2063">
        <w:rPr>
          <w:rFonts w:ascii="Times New Roman" w:hAnsi="Times New Roman"/>
          <w:lang w:eastAsia="zh-TW"/>
        </w:rPr>
        <w:t>小組得邀請受評教師或所屬單位主管列席說明。</w:t>
      </w:r>
    </w:p>
    <w:p w14:paraId="143B35CB" w14:textId="7594426E" w:rsidR="00396149" w:rsidRPr="00DF2063" w:rsidRDefault="000B70AB" w:rsidP="00453313">
      <w:pPr>
        <w:pStyle w:val="a3"/>
        <w:tabs>
          <w:tab w:val="left" w:pos="1311"/>
        </w:tabs>
        <w:spacing w:before="134" w:line="312" w:lineRule="exact"/>
        <w:ind w:leftChars="65" w:left="1396" w:right="227" w:hangingChars="522" w:hanging="1253"/>
        <w:rPr>
          <w:rFonts w:ascii="Times New Roman" w:hAnsi="Times New Roman"/>
          <w:color w:val="000000"/>
          <w:lang w:eastAsia="zh-TW"/>
        </w:rPr>
      </w:pPr>
      <w:r w:rsidRPr="000B70AB">
        <w:rPr>
          <w:rFonts w:ascii="Times New Roman" w:hAnsi="Times New Roman"/>
          <w:lang w:eastAsia="zh-TW"/>
        </w:rPr>
        <w:t xml:space="preserve">Article </w:t>
      </w:r>
      <w:r>
        <w:rPr>
          <w:rFonts w:ascii="Times New Roman" w:hAnsi="Times New Roman"/>
          <w:lang w:eastAsia="zh-TW"/>
        </w:rPr>
        <w:t>4</w:t>
      </w:r>
      <w:r w:rsidR="00396149" w:rsidRPr="00DF2063">
        <w:rPr>
          <w:rFonts w:ascii="Times New Roman" w:hAnsi="Times New Roman"/>
          <w:lang w:eastAsia="zh-TW"/>
        </w:rPr>
        <w:t xml:space="preserve"> </w:t>
      </w:r>
      <w:r w:rsidR="003D1BA1" w:rsidRPr="00DF2063">
        <w:rPr>
          <w:rFonts w:ascii="Times New Roman" w:hAnsi="Times New Roman"/>
          <w:lang w:eastAsia="zh-TW"/>
        </w:rPr>
        <w:tab/>
      </w:r>
      <w:r w:rsidR="00453313" w:rsidRPr="00DF2063">
        <w:rPr>
          <w:rFonts w:ascii="Times New Roman" w:hAnsi="Times New Roman"/>
          <w:lang w:eastAsia="zh-TW"/>
        </w:rPr>
        <w:tab/>
      </w:r>
      <w:r w:rsidR="00BF5C15" w:rsidRPr="00DF2063">
        <w:rPr>
          <w:rFonts w:ascii="Times New Roman" w:hAnsi="Times New Roman"/>
          <w:lang w:eastAsia="zh-TW"/>
        </w:rPr>
        <w:t>Committee m</w:t>
      </w:r>
      <w:r w:rsidR="00396149" w:rsidRPr="00DF2063">
        <w:rPr>
          <w:rFonts w:ascii="Times New Roman" w:hAnsi="Times New Roman"/>
          <w:color w:val="000000"/>
          <w:lang w:eastAsia="zh-TW"/>
        </w:rPr>
        <w:t>embers of the Evaluation Team sh</w:t>
      </w:r>
      <w:r w:rsidR="00BF5C15" w:rsidRPr="00DF2063">
        <w:rPr>
          <w:rFonts w:ascii="Times New Roman" w:hAnsi="Times New Roman"/>
          <w:color w:val="000000"/>
          <w:lang w:eastAsia="zh-TW"/>
        </w:rPr>
        <w:t>all</w:t>
      </w:r>
      <w:r w:rsidR="00396149" w:rsidRPr="00DF2063">
        <w:rPr>
          <w:rFonts w:ascii="Times New Roman" w:hAnsi="Times New Roman"/>
          <w:color w:val="000000"/>
          <w:lang w:eastAsia="zh-TW"/>
        </w:rPr>
        <w:t xml:space="preserve"> attend the meeting in person, and more than two</w:t>
      </w:r>
      <w:r w:rsidR="00BF5C15" w:rsidRPr="00DF2063">
        <w:rPr>
          <w:rFonts w:ascii="Times New Roman" w:hAnsi="Times New Roman"/>
          <w:color w:val="000000"/>
          <w:lang w:eastAsia="zh-TW"/>
        </w:rPr>
        <w:t xml:space="preserve"> </w:t>
      </w:r>
      <w:r w:rsidR="00396149" w:rsidRPr="00DF2063">
        <w:rPr>
          <w:rFonts w:ascii="Times New Roman" w:hAnsi="Times New Roman"/>
          <w:color w:val="000000"/>
          <w:lang w:eastAsia="zh-TW"/>
        </w:rPr>
        <w:t>thirds of the members sh</w:t>
      </w:r>
      <w:r w:rsidR="00BF5C15" w:rsidRPr="00DF2063">
        <w:rPr>
          <w:rFonts w:ascii="Times New Roman" w:hAnsi="Times New Roman"/>
          <w:color w:val="000000"/>
          <w:lang w:eastAsia="zh-TW"/>
        </w:rPr>
        <w:t>all</w:t>
      </w:r>
      <w:r w:rsidR="00396149" w:rsidRPr="00DF2063">
        <w:rPr>
          <w:rFonts w:ascii="Times New Roman" w:hAnsi="Times New Roman"/>
          <w:color w:val="000000"/>
          <w:lang w:eastAsia="zh-TW"/>
        </w:rPr>
        <w:t xml:space="preserve"> be present before the </w:t>
      </w:r>
      <w:r w:rsidR="00BF5C15" w:rsidRPr="00DF2063">
        <w:rPr>
          <w:rFonts w:ascii="Times New Roman" w:hAnsi="Times New Roman"/>
          <w:color w:val="000000"/>
          <w:lang w:eastAsia="zh-TW"/>
        </w:rPr>
        <w:t>meeting begin</w:t>
      </w:r>
      <w:r w:rsidR="00396149" w:rsidRPr="00DF2063">
        <w:rPr>
          <w:rFonts w:ascii="Times New Roman" w:hAnsi="Times New Roman"/>
          <w:color w:val="000000"/>
          <w:lang w:eastAsia="zh-TW"/>
        </w:rPr>
        <w:t xml:space="preserve">s. If necessary, </w:t>
      </w:r>
      <w:r w:rsidR="00BF5C15" w:rsidRPr="00DF2063">
        <w:rPr>
          <w:rFonts w:ascii="Times New Roman" w:hAnsi="Times New Roman"/>
          <w:color w:val="000000"/>
          <w:lang w:eastAsia="zh-TW"/>
        </w:rPr>
        <w:t>the Evaluation Team</w:t>
      </w:r>
      <w:r w:rsidR="00396149" w:rsidRPr="00DF2063">
        <w:rPr>
          <w:rFonts w:ascii="Times New Roman" w:hAnsi="Times New Roman"/>
          <w:color w:val="000000"/>
          <w:lang w:eastAsia="zh-TW"/>
        </w:rPr>
        <w:t xml:space="preserve"> may invite </w:t>
      </w:r>
      <w:r w:rsidR="00692CA2" w:rsidRPr="00DF2063">
        <w:rPr>
          <w:rFonts w:ascii="Times New Roman" w:hAnsi="Times New Roman"/>
          <w:color w:val="000000"/>
          <w:lang w:eastAsia="zh-TW"/>
        </w:rPr>
        <w:t>any</w:t>
      </w:r>
      <w:r w:rsidR="00396149" w:rsidRPr="00DF2063">
        <w:rPr>
          <w:rFonts w:ascii="Times New Roman" w:hAnsi="Times New Roman"/>
          <w:color w:val="000000"/>
          <w:lang w:eastAsia="zh-TW"/>
        </w:rPr>
        <w:t xml:space="preserve"> </w:t>
      </w:r>
      <w:r w:rsidR="008716FA" w:rsidRPr="00DF2063">
        <w:rPr>
          <w:rFonts w:ascii="Times New Roman" w:hAnsi="Times New Roman"/>
          <w:color w:val="000000"/>
          <w:lang w:eastAsia="zh-TW"/>
        </w:rPr>
        <w:t xml:space="preserve">faculty </w:t>
      </w:r>
      <w:r w:rsidR="00F72845" w:rsidRPr="00DF2063">
        <w:rPr>
          <w:rFonts w:ascii="Times New Roman" w:hAnsi="Times New Roman"/>
          <w:color w:val="000000"/>
          <w:lang w:eastAsia="zh-TW"/>
        </w:rPr>
        <w:t>to be evaluated</w:t>
      </w:r>
      <w:r w:rsidR="00396149" w:rsidRPr="00DF2063">
        <w:rPr>
          <w:rFonts w:ascii="Times New Roman" w:hAnsi="Times New Roman"/>
          <w:color w:val="000000"/>
          <w:lang w:eastAsia="zh-TW"/>
        </w:rPr>
        <w:t xml:space="preserve"> or the supervisors of </w:t>
      </w:r>
      <w:r w:rsidR="00692CA2" w:rsidRPr="00DF2063">
        <w:rPr>
          <w:rFonts w:ascii="Times New Roman" w:hAnsi="Times New Roman"/>
          <w:color w:val="000000"/>
          <w:lang w:eastAsia="zh-TW"/>
        </w:rPr>
        <w:t>his/her</w:t>
      </w:r>
      <w:r w:rsidR="00396149" w:rsidRPr="00DF2063">
        <w:rPr>
          <w:rFonts w:ascii="Times New Roman" w:hAnsi="Times New Roman"/>
          <w:color w:val="000000"/>
          <w:lang w:eastAsia="zh-TW"/>
        </w:rPr>
        <w:t xml:space="preserve"> </w:t>
      </w:r>
      <w:r w:rsidR="00CE29EC" w:rsidRPr="00DF2063">
        <w:rPr>
          <w:rFonts w:ascii="Times New Roman" w:hAnsi="Times New Roman"/>
          <w:color w:val="000000"/>
          <w:lang w:eastAsia="zh-TW"/>
        </w:rPr>
        <w:t xml:space="preserve">employed </w:t>
      </w:r>
      <w:r w:rsidR="00396149" w:rsidRPr="00DF2063">
        <w:rPr>
          <w:rFonts w:ascii="Times New Roman" w:hAnsi="Times New Roman"/>
          <w:color w:val="000000"/>
          <w:lang w:eastAsia="zh-TW"/>
        </w:rPr>
        <w:t xml:space="preserve">unit to </w:t>
      </w:r>
      <w:r w:rsidR="008716FA" w:rsidRPr="00DF2063">
        <w:rPr>
          <w:rFonts w:ascii="Times New Roman" w:hAnsi="Times New Roman"/>
          <w:color w:val="000000"/>
          <w:lang w:eastAsia="zh-TW"/>
        </w:rPr>
        <w:t>appear at</w:t>
      </w:r>
      <w:r w:rsidR="00396149" w:rsidRPr="00DF2063">
        <w:rPr>
          <w:rFonts w:ascii="Times New Roman" w:hAnsi="Times New Roman"/>
          <w:color w:val="000000"/>
          <w:lang w:eastAsia="zh-TW"/>
        </w:rPr>
        <w:t xml:space="preserve"> the </w:t>
      </w:r>
      <w:r w:rsidR="008716FA" w:rsidRPr="00DF2063">
        <w:rPr>
          <w:rFonts w:ascii="Times New Roman" w:hAnsi="Times New Roman"/>
          <w:color w:val="000000"/>
          <w:lang w:eastAsia="zh-TW"/>
        </w:rPr>
        <w:t>meeting for further explanation</w:t>
      </w:r>
      <w:r w:rsidR="00396149" w:rsidRPr="00DF2063">
        <w:rPr>
          <w:rFonts w:ascii="Times New Roman" w:hAnsi="Times New Roman"/>
          <w:color w:val="000000"/>
          <w:lang w:eastAsia="zh-TW"/>
        </w:rPr>
        <w:t>.</w:t>
      </w:r>
    </w:p>
    <w:p w14:paraId="3E8B6398" w14:textId="77777777" w:rsidR="00396149" w:rsidRPr="00DF2063" w:rsidRDefault="00396149" w:rsidP="00396149">
      <w:pPr>
        <w:pStyle w:val="a3"/>
        <w:tabs>
          <w:tab w:val="left" w:pos="1311"/>
        </w:tabs>
        <w:spacing w:before="134" w:line="312" w:lineRule="exact"/>
        <w:ind w:leftChars="50" w:left="470" w:right="227" w:hangingChars="150" w:hanging="360"/>
        <w:rPr>
          <w:rFonts w:ascii="Times New Roman" w:hAnsi="Times New Roman"/>
          <w:color w:val="000000"/>
          <w:lang w:eastAsia="zh-TW"/>
        </w:rPr>
      </w:pPr>
    </w:p>
    <w:p w14:paraId="04789690" w14:textId="77777777" w:rsidR="009C4B2B" w:rsidRPr="00DF2063" w:rsidRDefault="009C4B2B">
      <w:pPr>
        <w:pStyle w:val="a3"/>
        <w:tabs>
          <w:tab w:val="left" w:pos="1311"/>
        </w:tabs>
        <w:spacing w:before="120" w:line="312" w:lineRule="exact"/>
        <w:ind w:right="227" w:hanging="1200"/>
        <w:rPr>
          <w:rFonts w:ascii="Times New Roman" w:hAnsi="Times New Roman"/>
          <w:lang w:eastAsia="zh-TW"/>
        </w:rPr>
      </w:pPr>
      <w:r w:rsidRPr="00DF2063">
        <w:rPr>
          <w:rFonts w:ascii="Times New Roman" w:hAnsi="Times New Roman"/>
          <w:lang w:eastAsia="zh-TW"/>
        </w:rPr>
        <w:t>第五條</w:t>
      </w:r>
      <w:r w:rsidRPr="00DF2063">
        <w:rPr>
          <w:rFonts w:ascii="Times New Roman" w:hAnsi="Times New Roman"/>
          <w:lang w:eastAsia="zh-TW"/>
        </w:rPr>
        <w:tab/>
      </w:r>
      <w:r w:rsidRPr="00DF2063">
        <w:rPr>
          <w:rFonts w:ascii="Times New Roman" w:hAnsi="Times New Roman"/>
          <w:spacing w:val="-4"/>
          <w:lang w:eastAsia="zh-TW"/>
        </w:rPr>
        <w:t>教師評鑑項目分為教學、研究及服務績效，舊制助教評鑑項目分為協助教學、協助研究</w:t>
      </w:r>
      <w:r w:rsidRPr="00DF2063">
        <w:rPr>
          <w:rFonts w:ascii="Times New Roman" w:hAnsi="Times New Roman"/>
          <w:lang w:eastAsia="zh-TW"/>
        </w:rPr>
        <w:t>及行政服務績</w:t>
      </w:r>
      <w:r w:rsidRPr="00DF2063">
        <w:rPr>
          <w:rFonts w:ascii="Times New Roman" w:hAnsi="Times New Roman"/>
          <w:spacing w:val="-34"/>
          <w:lang w:eastAsia="zh-TW"/>
        </w:rPr>
        <w:t>效。</w:t>
      </w:r>
      <w:r w:rsidRPr="00DF2063">
        <w:rPr>
          <w:rFonts w:ascii="Times New Roman" w:hAnsi="Times New Roman"/>
          <w:lang w:eastAsia="zh-TW"/>
        </w:rPr>
        <w:t>各項目總和為一百</w:t>
      </w:r>
      <w:r w:rsidRPr="00DF2063">
        <w:rPr>
          <w:rFonts w:ascii="Times New Roman" w:hAnsi="Times New Roman"/>
          <w:spacing w:val="-34"/>
          <w:lang w:eastAsia="zh-TW"/>
        </w:rPr>
        <w:t>分，</w:t>
      </w:r>
      <w:r w:rsidRPr="00DF2063">
        <w:rPr>
          <w:rFonts w:ascii="Times New Roman" w:hAnsi="Times New Roman"/>
          <w:lang w:eastAsia="zh-TW"/>
        </w:rPr>
        <w:t>受評人須依評鑑評分表選擇各單項比例接受評鑑，其配分比例如下：</w:t>
      </w:r>
      <w:r w:rsidRPr="00DF2063">
        <w:rPr>
          <w:rFonts w:ascii="Times New Roman" w:hAnsi="Times New Roman"/>
          <w:lang w:eastAsia="zh-TW"/>
        </w:rPr>
        <w:t xml:space="preserve"> </w:t>
      </w:r>
    </w:p>
    <w:p w14:paraId="2134CBB6" w14:textId="4A691559" w:rsidR="007F6A9C" w:rsidRPr="00DF2063" w:rsidRDefault="000B70AB" w:rsidP="00AE2857">
      <w:pPr>
        <w:pStyle w:val="a3"/>
        <w:tabs>
          <w:tab w:val="left" w:pos="440"/>
        </w:tabs>
        <w:spacing w:before="120" w:line="312" w:lineRule="exact"/>
        <w:ind w:left="1276" w:right="227" w:hanging="1134"/>
        <w:rPr>
          <w:rFonts w:ascii="Times New Roman" w:hAnsi="Times New Roman"/>
          <w:color w:val="000000"/>
          <w:lang w:eastAsia="zh-TW"/>
        </w:rPr>
      </w:pPr>
      <w:r w:rsidRPr="000B70AB">
        <w:rPr>
          <w:rFonts w:ascii="Times New Roman" w:hAnsi="Times New Roman"/>
          <w:lang w:eastAsia="zh-TW"/>
        </w:rPr>
        <w:t xml:space="preserve">Article </w:t>
      </w:r>
      <w:r>
        <w:rPr>
          <w:rFonts w:ascii="Times New Roman" w:hAnsi="Times New Roman"/>
          <w:lang w:eastAsia="zh-TW"/>
        </w:rPr>
        <w:t>5</w:t>
      </w:r>
      <w:r w:rsidR="003D1BA1" w:rsidRPr="00DF2063">
        <w:rPr>
          <w:rFonts w:ascii="Times New Roman" w:hAnsi="Times New Roman"/>
          <w:lang w:eastAsia="zh-TW"/>
        </w:rPr>
        <w:tab/>
      </w:r>
      <w:r w:rsidR="007F6A9C" w:rsidRPr="00DF2063">
        <w:rPr>
          <w:rFonts w:ascii="Times New Roman" w:hAnsi="Times New Roman"/>
          <w:color w:val="000000"/>
          <w:lang w:eastAsia="zh-TW"/>
        </w:rPr>
        <w:t xml:space="preserve">The evaluation items of </w:t>
      </w:r>
      <w:r w:rsidR="00C656DE" w:rsidRPr="00DF2063">
        <w:rPr>
          <w:rFonts w:ascii="Times New Roman" w:hAnsi="Times New Roman"/>
          <w:color w:val="000000"/>
          <w:lang w:eastAsia="zh-TW"/>
        </w:rPr>
        <w:t>the faculty</w:t>
      </w:r>
      <w:r w:rsidR="007F6A9C" w:rsidRPr="00DF2063">
        <w:rPr>
          <w:rFonts w:ascii="Times New Roman" w:hAnsi="Times New Roman"/>
          <w:color w:val="000000"/>
          <w:lang w:eastAsia="zh-TW"/>
        </w:rPr>
        <w:t xml:space="preserve"> are divided into teaching, research and service performance, while the evaluation items of teaching assistants under old system are divided into teaching assistance, research assistance and administrative service performance. The total </w:t>
      </w:r>
      <w:r w:rsidR="00D9502E" w:rsidRPr="00DF2063">
        <w:rPr>
          <w:rFonts w:ascii="Times New Roman" w:hAnsi="Times New Roman"/>
          <w:color w:val="000000"/>
          <w:lang w:eastAsia="zh-TW"/>
        </w:rPr>
        <w:t>points</w:t>
      </w:r>
      <w:r w:rsidR="007F6A9C" w:rsidRPr="00DF2063">
        <w:rPr>
          <w:rFonts w:ascii="Times New Roman" w:hAnsi="Times New Roman"/>
          <w:color w:val="000000"/>
          <w:lang w:eastAsia="zh-TW"/>
        </w:rPr>
        <w:t xml:space="preserve"> of each item </w:t>
      </w:r>
      <w:r w:rsidR="00D9502E" w:rsidRPr="00DF2063">
        <w:rPr>
          <w:rFonts w:ascii="Times New Roman" w:hAnsi="Times New Roman"/>
          <w:color w:val="000000"/>
          <w:lang w:eastAsia="zh-TW"/>
        </w:rPr>
        <w:t>are</w:t>
      </w:r>
      <w:r w:rsidR="007F6A9C" w:rsidRPr="00DF2063">
        <w:rPr>
          <w:rFonts w:ascii="Times New Roman" w:hAnsi="Times New Roman"/>
          <w:color w:val="000000"/>
          <w:lang w:eastAsia="zh-TW"/>
        </w:rPr>
        <w:t xml:space="preserve">100. The </w:t>
      </w:r>
      <w:r w:rsidR="00C656DE" w:rsidRPr="00DF2063">
        <w:rPr>
          <w:rFonts w:ascii="Times New Roman" w:hAnsi="Times New Roman"/>
          <w:color w:val="000000"/>
          <w:lang w:eastAsia="zh-TW"/>
        </w:rPr>
        <w:t xml:space="preserve">person </w:t>
      </w:r>
      <w:r w:rsidR="00F72845" w:rsidRPr="00DF2063">
        <w:rPr>
          <w:rFonts w:ascii="Times New Roman" w:hAnsi="Times New Roman"/>
          <w:color w:val="000000"/>
          <w:lang w:eastAsia="zh-TW"/>
        </w:rPr>
        <w:t>to be evaluated</w:t>
      </w:r>
      <w:r w:rsidR="007F6A9C" w:rsidRPr="00DF2063">
        <w:rPr>
          <w:rFonts w:ascii="Times New Roman" w:hAnsi="Times New Roman"/>
          <w:color w:val="000000"/>
          <w:lang w:eastAsia="zh-TW"/>
        </w:rPr>
        <w:t xml:space="preserve"> shall select the proportion of each </w:t>
      </w:r>
      <w:r w:rsidR="00D07BF9" w:rsidRPr="00DF2063">
        <w:rPr>
          <w:rFonts w:ascii="Times New Roman" w:hAnsi="Times New Roman"/>
          <w:color w:val="000000"/>
          <w:lang w:eastAsia="zh-TW"/>
        </w:rPr>
        <w:t xml:space="preserve">individual </w:t>
      </w:r>
      <w:r w:rsidR="007F6A9C" w:rsidRPr="00DF2063">
        <w:rPr>
          <w:rFonts w:ascii="Times New Roman" w:hAnsi="Times New Roman"/>
          <w:color w:val="000000"/>
          <w:lang w:eastAsia="zh-TW"/>
        </w:rPr>
        <w:t xml:space="preserve">item for evaluation according to the evaluation scale. The proportion of </w:t>
      </w:r>
      <w:r w:rsidR="00D07BF9" w:rsidRPr="00DF2063">
        <w:rPr>
          <w:rFonts w:ascii="Times New Roman" w:hAnsi="Times New Roman"/>
          <w:color w:val="000000"/>
          <w:lang w:eastAsia="zh-TW"/>
        </w:rPr>
        <w:t xml:space="preserve">scores for </w:t>
      </w:r>
      <w:r w:rsidR="007F6A9C" w:rsidRPr="00DF2063">
        <w:rPr>
          <w:rFonts w:ascii="Times New Roman" w:hAnsi="Times New Roman"/>
          <w:color w:val="000000"/>
          <w:lang w:eastAsia="zh-TW"/>
        </w:rPr>
        <w:t>each item is as follows:</w:t>
      </w:r>
    </w:p>
    <w:p w14:paraId="0177BDD8" w14:textId="77777777" w:rsidR="009C4B2B" w:rsidRPr="00DF2063" w:rsidRDefault="009C4B2B" w:rsidP="006B3483">
      <w:pPr>
        <w:pStyle w:val="a3"/>
        <w:tabs>
          <w:tab w:val="left" w:pos="1311"/>
        </w:tabs>
        <w:spacing w:before="120" w:line="312" w:lineRule="exact"/>
        <w:ind w:leftChars="600" w:left="1792" w:rightChars="91" w:right="200" w:hangingChars="200" w:hanging="472"/>
        <w:rPr>
          <w:rFonts w:ascii="Times New Roman" w:hAnsi="Times New Roman"/>
          <w:lang w:eastAsia="zh-TW"/>
        </w:rPr>
      </w:pPr>
      <w:r w:rsidRPr="00DF2063">
        <w:rPr>
          <w:rFonts w:ascii="Times New Roman" w:hAnsi="Times New Roman"/>
          <w:spacing w:val="-4"/>
          <w:lang w:eastAsia="zh-TW"/>
        </w:rPr>
        <w:t>一、一般教師：教學績效為三十至五十分、研究績效為三十至五十分、服務績效為二十</w:t>
      </w:r>
      <w:r w:rsidRPr="00DF2063">
        <w:rPr>
          <w:rFonts w:ascii="Times New Roman" w:hAnsi="Times New Roman"/>
          <w:lang w:eastAsia="zh-TW"/>
        </w:rPr>
        <w:t>至四十分，三項</w:t>
      </w:r>
      <w:proofErr w:type="gramStart"/>
      <w:r w:rsidRPr="00DF2063">
        <w:rPr>
          <w:rFonts w:ascii="Times New Roman" w:hAnsi="Times New Roman"/>
          <w:lang w:eastAsia="zh-TW"/>
        </w:rPr>
        <w:t>佔</w:t>
      </w:r>
      <w:proofErr w:type="gramEnd"/>
      <w:r w:rsidRPr="00DF2063">
        <w:rPr>
          <w:rFonts w:ascii="Times New Roman" w:hAnsi="Times New Roman"/>
          <w:lang w:eastAsia="zh-TW"/>
        </w:rPr>
        <w:t>分比例由受評人自己選定。</w:t>
      </w:r>
      <w:r w:rsidRPr="00DF2063">
        <w:rPr>
          <w:rFonts w:ascii="Times New Roman" w:hAnsi="Times New Roman"/>
          <w:lang w:eastAsia="zh-TW"/>
        </w:rPr>
        <w:t xml:space="preserve"> </w:t>
      </w:r>
    </w:p>
    <w:p w14:paraId="69BAA7D6" w14:textId="77777777" w:rsidR="007F6A9C" w:rsidRPr="00DF2063" w:rsidRDefault="00D9502E" w:rsidP="009C6C1D">
      <w:pPr>
        <w:pStyle w:val="a3"/>
        <w:tabs>
          <w:tab w:val="left" w:pos="1843"/>
        </w:tabs>
        <w:spacing w:before="120" w:line="312" w:lineRule="exact"/>
        <w:ind w:leftChars="644" w:left="1842" w:rightChars="91" w:right="200" w:hangingChars="177" w:hanging="425"/>
        <w:rPr>
          <w:rFonts w:ascii="Times New Roman" w:hAnsi="Times New Roman"/>
          <w:lang w:eastAsia="zh-TW"/>
        </w:rPr>
      </w:pPr>
      <w:r w:rsidRPr="00DF2063">
        <w:rPr>
          <w:rFonts w:ascii="Times New Roman" w:hAnsi="Times New Roman"/>
          <w:lang w:eastAsia="zh-TW"/>
        </w:rPr>
        <w:t>1.</w:t>
      </w:r>
      <w:r w:rsidR="009C6C1D" w:rsidRPr="00DF2063">
        <w:rPr>
          <w:rFonts w:ascii="Times New Roman" w:hAnsi="Times New Roman"/>
          <w:lang w:eastAsia="zh-TW"/>
        </w:rPr>
        <w:t xml:space="preserve">    </w:t>
      </w:r>
      <w:r w:rsidRPr="00DF2063">
        <w:rPr>
          <w:rFonts w:ascii="Times New Roman" w:hAnsi="Times New Roman"/>
          <w:lang w:eastAsia="zh-TW"/>
        </w:rPr>
        <w:t xml:space="preserve">General faculty: 30 to 50 points for teaching performance, 30 to 50 points for research </w:t>
      </w:r>
      <w:r w:rsidR="003D1BA1" w:rsidRPr="00DF2063">
        <w:rPr>
          <w:rFonts w:ascii="Times New Roman" w:hAnsi="Times New Roman"/>
          <w:lang w:eastAsia="zh-TW"/>
        </w:rPr>
        <w:t xml:space="preserve">    </w:t>
      </w:r>
      <w:r w:rsidRPr="00DF2063">
        <w:rPr>
          <w:rFonts w:ascii="Times New Roman" w:hAnsi="Times New Roman"/>
          <w:lang w:eastAsia="zh-TW"/>
        </w:rPr>
        <w:t>performance, and 20 to 40 points for service performance</w:t>
      </w:r>
      <w:r w:rsidR="00D07BF9" w:rsidRPr="00DF2063">
        <w:rPr>
          <w:rFonts w:ascii="Times New Roman" w:hAnsi="Times New Roman"/>
          <w:lang w:eastAsia="zh-TW"/>
        </w:rPr>
        <w:t xml:space="preserve">, which the proportion of the </w:t>
      </w:r>
      <w:r w:rsidR="004C289A" w:rsidRPr="00DF2063">
        <w:rPr>
          <w:rFonts w:ascii="Times New Roman" w:hAnsi="Times New Roman"/>
          <w:lang w:eastAsia="zh-TW"/>
        </w:rPr>
        <w:t>three</w:t>
      </w:r>
      <w:r w:rsidR="00D07BF9" w:rsidRPr="00DF2063">
        <w:rPr>
          <w:rFonts w:ascii="Times New Roman" w:hAnsi="Times New Roman"/>
          <w:lang w:eastAsia="zh-TW"/>
        </w:rPr>
        <w:t xml:space="preserve"> items shall be selected by the person to be evaluated himself.</w:t>
      </w:r>
    </w:p>
    <w:p w14:paraId="38C5A891" w14:textId="77777777" w:rsidR="009C4B2B" w:rsidRPr="00DF2063" w:rsidRDefault="009C4B2B" w:rsidP="006B3483">
      <w:pPr>
        <w:pStyle w:val="a3"/>
        <w:spacing w:line="312" w:lineRule="exact"/>
        <w:ind w:leftChars="600" w:left="1792" w:rightChars="91" w:right="200" w:hangingChars="200" w:hanging="472"/>
        <w:rPr>
          <w:rFonts w:ascii="Times New Roman" w:hAnsi="Times New Roman"/>
          <w:lang w:eastAsia="zh-TW"/>
        </w:rPr>
      </w:pPr>
      <w:r w:rsidRPr="00DF2063">
        <w:rPr>
          <w:rFonts w:ascii="Times New Roman" w:hAnsi="Times New Roman"/>
          <w:spacing w:val="-4"/>
          <w:lang w:eastAsia="zh-TW"/>
        </w:rPr>
        <w:t>二、語言教師：教學績效為六十至八十分、研究或服務績效（二者擇一）為二十至四十</w:t>
      </w:r>
      <w:r w:rsidRPr="00DF2063">
        <w:rPr>
          <w:rFonts w:ascii="Times New Roman" w:hAnsi="Times New Roman"/>
          <w:lang w:eastAsia="zh-TW"/>
        </w:rPr>
        <w:t>分，二項</w:t>
      </w:r>
      <w:proofErr w:type="gramStart"/>
      <w:r w:rsidRPr="00DF2063">
        <w:rPr>
          <w:rFonts w:ascii="Times New Roman" w:hAnsi="Times New Roman"/>
          <w:lang w:eastAsia="zh-TW"/>
        </w:rPr>
        <w:t>佔</w:t>
      </w:r>
      <w:proofErr w:type="gramEnd"/>
      <w:r w:rsidRPr="00DF2063">
        <w:rPr>
          <w:rFonts w:ascii="Times New Roman" w:hAnsi="Times New Roman"/>
          <w:lang w:eastAsia="zh-TW"/>
        </w:rPr>
        <w:t>分比例由受評人自己選定。</w:t>
      </w:r>
      <w:r w:rsidRPr="00DF2063">
        <w:rPr>
          <w:rFonts w:ascii="Times New Roman" w:hAnsi="Times New Roman"/>
          <w:lang w:eastAsia="zh-TW"/>
        </w:rPr>
        <w:t xml:space="preserve"> </w:t>
      </w:r>
    </w:p>
    <w:p w14:paraId="11E0903B" w14:textId="77777777" w:rsidR="007F6A9C" w:rsidRPr="00DF2063" w:rsidRDefault="00642D2D" w:rsidP="009C6C1D">
      <w:pPr>
        <w:pStyle w:val="a3"/>
        <w:spacing w:line="312" w:lineRule="exact"/>
        <w:ind w:leftChars="645" w:left="1984" w:rightChars="91" w:right="200" w:hanging="565"/>
        <w:rPr>
          <w:rFonts w:ascii="Times New Roman" w:hAnsi="Times New Roman"/>
          <w:lang w:eastAsia="zh-TW"/>
        </w:rPr>
      </w:pPr>
      <w:r w:rsidRPr="00DF2063">
        <w:rPr>
          <w:rFonts w:ascii="Times New Roman" w:hAnsi="Times New Roman"/>
          <w:lang w:eastAsia="zh-TW"/>
        </w:rPr>
        <w:t>2.</w:t>
      </w:r>
      <w:r w:rsidR="0039599F" w:rsidRPr="00DF2063">
        <w:rPr>
          <w:rFonts w:ascii="Times New Roman" w:hAnsi="Times New Roman"/>
          <w:lang w:eastAsia="zh-TW"/>
        </w:rPr>
        <w:t xml:space="preserve">    </w:t>
      </w:r>
      <w:r w:rsidRPr="00DF2063">
        <w:rPr>
          <w:rFonts w:ascii="Times New Roman" w:hAnsi="Times New Roman"/>
          <w:lang w:eastAsia="zh-TW"/>
        </w:rPr>
        <w:t xml:space="preserve">Language faculty: 60 to 80 points for teaching performance and 20 to 40 points for research or service performance (either), which the proportion of the two items shall be selected by the </w:t>
      </w:r>
      <w:r w:rsidR="00D07BF9" w:rsidRPr="00DF2063">
        <w:rPr>
          <w:rFonts w:ascii="Times New Roman" w:hAnsi="Times New Roman"/>
          <w:lang w:eastAsia="zh-TW"/>
        </w:rPr>
        <w:t xml:space="preserve">person </w:t>
      </w:r>
      <w:r w:rsidR="00F72845" w:rsidRPr="00DF2063">
        <w:rPr>
          <w:rFonts w:ascii="Times New Roman" w:hAnsi="Times New Roman"/>
          <w:lang w:eastAsia="zh-TW"/>
        </w:rPr>
        <w:t>to be evaluated</w:t>
      </w:r>
      <w:r w:rsidRPr="00DF2063">
        <w:rPr>
          <w:rFonts w:ascii="Times New Roman" w:hAnsi="Times New Roman"/>
          <w:lang w:eastAsia="zh-TW"/>
        </w:rPr>
        <w:t xml:space="preserve"> himself.</w:t>
      </w:r>
    </w:p>
    <w:p w14:paraId="6F09DAD5" w14:textId="77777777" w:rsidR="009C4B2B" w:rsidRPr="00DF2063" w:rsidRDefault="009C4B2B" w:rsidP="006B3483">
      <w:pPr>
        <w:pStyle w:val="a3"/>
        <w:spacing w:line="312" w:lineRule="exact"/>
        <w:ind w:leftChars="600" w:left="1792" w:rightChars="91" w:right="200" w:hangingChars="200" w:hanging="472"/>
        <w:rPr>
          <w:rFonts w:ascii="Times New Roman" w:hAnsi="Times New Roman"/>
          <w:lang w:eastAsia="zh-TW"/>
        </w:rPr>
      </w:pPr>
      <w:r w:rsidRPr="00DF2063">
        <w:rPr>
          <w:rFonts w:ascii="Times New Roman" w:hAnsi="Times New Roman"/>
          <w:spacing w:val="-4"/>
          <w:lang w:eastAsia="zh-TW"/>
        </w:rPr>
        <w:t>三、舊制助教：協助教學績效為十至二十分、協助研究績效為十至二十分、行政服務績</w:t>
      </w:r>
      <w:r w:rsidRPr="00DF2063">
        <w:rPr>
          <w:rFonts w:ascii="Times New Roman" w:hAnsi="Times New Roman"/>
          <w:lang w:eastAsia="zh-TW"/>
        </w:rPr>
        <w:t>效為六十至八十分，三項</w:t>
      </w:r>
      <w:proofErr w:type="gramStart"/>
      <w:r w:rsidRPr="00DF2063">
        <w:rPr>
          <w:rFonts w:ascii="Times New Roman" w:hAnsi="Times New Roman"/>
          <w:lang w:eastAsia="zh-TW"/>
        </w:rPr>
        <w:t>佔</w:t>
      </w:r>
      <w:proofErr w:type="gramEnd"/>
      <w:r w:rsidRPr="00DF2063">
        <w:rPr>
          <w:rFonts w:ascii="Times New Roman" w:hAnsi="Times New Roman"/>
          <w:lang w:eastAsia="zh-TW"/>
        </w:rPr>
        <w:t>分比例由受評人自己選定。</w:t>
      </w:r>
      <w:r w:rsidRPr="00DF2063">
        <w:rPr>
          <w:rFonts w:ascii="Times New Roman" w:hAnsi="Times New Roman"/>
          <w:lang w:eastAsia="zh-TW"/>
        </w:rPr>
        <w:t xml:space="preserve"> </w:t>
      </w:r>
    </w:p>
    <w:p w14:paraId="681D0E72" w14:textId="77777777" w:rsidR="007F6A9C" w:rsidRPr="00DF2063" w:rsidRDefault="005D5FA3" w:rsidP="009C6C1D">
      <w:pPr>
        <w:pStyle w:val="a3"/>
        <w:spacing w:line="312" w:lineRule="exact"/>
        <w:ind w:leftChars="644" w:left="1839" w:rightChars="91" w:right="200" w:hangingChars="176" w:hanging="422"/>
        <w:rPr>
          <w:rFonts w:ascii="Times New Roman" w:hAnsi="Times New Roman"/>
          <w:lang w:eastAsia="zh-TW"/>
        </w:rPr>
      </w:pPr>
      <w:r w:rsidRPr="00DF2063">
        <w:rPr>
          <w:rFonts w:ascii="Times New Roman" w:hAnsi="Times New Roman"/>
          <w:lang w:eastAsia="zh-TW"/>
        </w:rPr>
        <w:lastRenderedPageBreak/>
        <w:t xml:space="preserve">3. </w:t>
      </w:r>
      <w:r w:rsidR="009C6C1D" w:rsidRPr="00DF2063">
        <w:rPr>
          <w:rFonts w:ascii="Times New Roman" w:hAnsi="Times New Roman"/>
          <w:lang w:eastAsia="zh-TW"/>
        </w:rPr>
        <w:t xml:space="preserve">   </w:t>
      </w:r>
      <w:r w:rsidRPr="00DF2063">
        <w:rPr>
          <w:rFonts w:ascii="Times New Roman" w:hAnsi="Times New Roman"/>
          <w:color w:val="000000"/>
          <w:lang w:eastAsia="zh-TW"/>
        </w:rPr>
        <w:t>T</w:t>
      </w:r>
      <w:r w:rsidRPr="00DF2063">
        <w:rPr>
          <w:rFonts w:ascii="Times New Roman" w:hAnsi="Times New Roman"/>
          <w:color w:val="000000"/>
        </w:rPr>
        <w:t>eaching assistants</w:t>
      </w:r>
      <w:r w:rsidRPr="00DF2063">
        <w:rPr>
          <w:rFonts w:ascii="Times New Roman" w:hAnsi="Times New Roman"/>
          <w:color w:val="000000"/>
          <w:lang w:eastAsia="zh-TW"/>
        </w:rPr>
        <w:t xml:space="preserve"> under</w:t>
      </w:r>
      <w:r w:rsidRPr="00DF2063">
        <w:rPr>
          <w:rFonts w:ascii="Times New Roman" w:hAnsi="Times New Roman"/>
          <w:color w:val="000000"/>
        </w:rPr>
        <w:t xml:space="preserve"> old </w:t>
      </w:r>
      <w:r w:rsidRPr="00DF2063">
        <w:rPr>
          <w:rFonts w:ascii="Times New Roman" w:hAnsi="Times New Roman"/>
          <w:color w:val="000000"/>
          <w:lang w:eastAsia="zh-TW"/>
        </w:rPr>
        <w:t xml:space="preserve">system: </w:t>
      </w:r>
      <w:r w:rsidRPr="00DF2063">
        <w:rPr>
          <w:rFonts w:ascii="Times New Roman" w:hAnsi="Times New Roman"/>
          <w:lang w:eastAsia="zh-TW"/>
        </w:rPr>
        <w:t xml:space="preserve">10 to 20 points for teaching assistance, 10 to 20 points for research assistance, 60 to 80 points for administrative service, which the proportion of the three items shall be selected by the </w:t>
      </w:r>
      <w:r w:rsidR="00883B7A" w:rsidRPr="00DF2063">
        <w:rPr>
          <w:rFonts w:ascii="Times New Roman" w:hAnsi="Times New Roman"/>
          <w:lang w:eastAsia="zh-TW"/>
        </w:rPr>
        <w:t xml:space="preserve">person </w:t>
      </w:r>
      <w:r w:rsidR="00F72845" w:rsidRPr="00DF2063">
        <w:rPr>
          <w:rFonts w:ascii="Times New Roman" w:hAnsi="Times New Roman"/>
          <w:lang w:eastAsia="zh-TW"/>
        </w:rPr>
        <w:t>to be evaluated</w:t>
      </w:r>
      <w:r w:rsidRPr="00DF2063">
        <w:rPr>
          <w:rFonts w:ascii="Times New Roman" w:hAnsi="Times New Roman"/>
          <w:lang w:eastAsia="zh-TW"/>
        </w:rPr>
        <w:t xml:space="preserve"> himself.</w:t>
      </w:r>
    </w:p>
    <w:p w14:paraId="3DC00900" w14:textId="77777777" w:rsidR="009C4B2B" w:rsidRPr="00DF2063" w:rsidRDefault="009C4B2B" w:rsidP="00AF5326">
      <w:pPr>
        <w:pStyle w:val="a3"/>
        <w:spacing w:line="238" w:lineRule="auto"/>
        <w:ind w:right="110"/>
        <w:rPr>
          <w:rFonts w:ascii="Times New Roman" w:hAnsi="Times New Roman"/>
          <w:lang w:eastAsia="zh-TW"/>
        </w:rPr>
      </w:pPr>
      <w:r w:rsidRPr="00DF2063">
        <w:rPr>
          <w:rFonts w:ascii="Times New Roman" w:hAnsi="Times New Roman"/>
          <w:lang w:eastAsia="zh-TW"/>
        </w:rPr>
        <w:t>受評鑑教師曾執行大學社會責任實踐計</w:t>
      </w:r>
      <w:r w:rsidRPr="00DF2063">
        <w:rPr>
          <w:rFonts w:ascii="Times New Roman" w:hAnsi="Times New Roman"/>
          <w:spacing w:val="-29"/>
          <w:lang w:eastAsia="zh-TW"/>
        </w:rPr>
        <w:t>畫</w:t>
      </w:r>
      <w:r w:rsidRPr="00DF2063">
        <w:rPr>
          <w:rFonts w:ascii="Times New Roman" w:hAnsi="Times New Roman"/>
          <w:lang w:eastAsia="zh-TW"/>
        </w:rPr>
        <w:t>（</w:t>
      </w:r>
      <w:r w:rsidRPr="00DF2063">
        <w:rPr>
          <w:rFonts w:ascii="Times New Roman" w:hAnsi="Times New Roman"/>
          <w:spacing w:val="-1"/>
          <w:lang w:eastAsia="zh-TW"/>
        </w:rPr>
        <w:t>U</w:t>
      </w:r>
      <w:r w:rsidRPr="00DF2063">
        <w:rPr>
          <w:rFonts w:ascii="Times New Roman" w:hAnsi="Times New Roman"/>
          <w:lang w:eastAsia="zh-TW"/>
        </w:rPr>
        <w:t>niv</w:t>
      </w:r>
      <w:r w:rsidRPr="00DF2063">
        <w:rPr>
          <w:rFonts w:ascii="Times New Roman" w:hAnsi="Times New Roman"/>
          <w:spacing w:val="-1"/>
          <w:lang w:eastAsia="zh-TW"/>
        </w:rPr>
        <w:t>er</w:t>
      </w:r>
      <w:r w:rsidRPr="00DF2063">
        <w:rPr>
          <w:rFonts w:ascii="Times New Roman" w:hAnsi="Times New Roman"/>
          <w:lang w:eastAsia="zh-TW"/>
        </w:rPr>
        <w:t>si</w:t>
      </w:r>
      <w:r w:rsidRPr="00DF2063">
        <w:rPr>
          <w:rFonts w:ascii="Times New Roman" w:hAnsi="Times New Roman"/>
          <w:spacing w:val="2"/>
          <w:lang w:eastAsia="zh-TW"/>
        </w:rPr>
        <w:t>t</w:t>
      </w:r>
      <w:r w:rsidRPr="00DF2063">
        <w:rPr>
          <w:rFonts w:ascii="Times New Roman" w:hAnsi="Times New Roman"/>
          <w:lang w:eastAsia="zh-TW"/>
        </w:rPr>
        <w:t>y</w:t>
      </w:r>
      <w:r w:rsidRPr="00DF2063">
        <w:rPr>
          <w:rFonts w:ascii="Times New Roman" w:hAnsi="Times New Roman"/>
          <w:spacing w:val="-20"/>
          <w:lang w:eastAsia="zh-TW"/>
        </w:rPr>
        <w:t xml:space="preserve"> </w:t>
      </w:r>
      <w:r w:rsidRPr="00DF2063">
        <w:rPr>
          <w:rFonts w:ascii="Times New Roman" w:hAnsi="Times New Roman"/>
          <w:lang w:eastAsia="zh-TW"/>
        </w:rPr>
        <w:t>So</w:t>
      </w:r>
      <w:r w:rsidRPr="00DF2063">
        <w:rPr>
          <w:rFonts w:ascii="Times New Roman" w:hAnsi="Times New Roman"/>
          <w:spacing w:val="-1"/>
          <w:lang w:eastAsia="zh-TW"/>
        </w:rPr>
        <w:t>c</w:t>
      </w:r>
      <w:r w:rsidRPr="00DF2063">
        <w:rPr>
          <w:rFonts w:ascii="Times New Roman" w:hAnsi="Times New Roman"/>
          <w:lang w:eastAsia="zh-TW"/>
        </w:rPr>
        <w:t>i</w:t>
      </w:r>
      <w:r w:rsidRPr="00DF2063">
        <w:rPr>
          <w:rFonts w:ascii="Times New Roman" w:hAnsi="Times New Roman"/>
          <w:spacing w:val="-1"/>
          <w:lang w:eastAsia="zh-TW"/>
        </w:rPr>
        <w:t>a</w:t>
      </w:r>
      <w:r w:rsidRPr="00DF2063">
        <w:rPr>
          <w:rFonts w:ascii="Times New Roman" w:hAnsi="Times New Roman"/>
          <w:lang w:eastAsia="zh-TW"/>
        </w:rPr>
        <w:t>l</w:t>
      </w:r>
      <w:r w:rsidRPr="00DF2063">
        <w:rPr>
          <w:rFonts w:ascii="Times New Roman" w:hAnsi="Times New Roman"/>
          <w:spacing w:val="-14"/>
          <w:lang w:eastAsia="zh-TW"/>
        </w:rPr>
        <w:t xml:space="preserve"> </w:t>
      </w:r>
      <w:r w:rsidRPr="00DF2063">
        <w:rPr>
          <w:rFonts w:ascii="Times New Roman" w:hAnsi="Times New Roman"/>
          <w:lang w:eastAsia="zh-TW"/>
        </w:rPr>
        <w:t>R</w:t>
      </w:r>
      <w:r w:rsidRPr="00DF2063">
        <w:rPr>
          <w:rFonts w:ascii="Times New Roman" w:hAnsi="Times New Roman"/>
          <w:spacing w:val="-1"/>
          <w:lang w:eastAsia="zh-TW"/>
        </w:rPr>
        <w:t>e</w:t>
      </w:r>
      <w:r w:rsidRPr="00DF2063">
        <w:rPr>
          <w:rFonts w:ascii="Times New Roman" w:hAnsi="Times New Roman"/>
          <w:lang w:eastAsia="zh-TW"/>
        </w:rPr>
        <w:t>sponsibili</w:t>
      </w:r>
      <w:r w:rsidRPr="00DF2063">
        <w:rPr>
          <w:rFonts w:ascii="Times New Roman" w:hAnsi="Times New Roman"/>
          <w:spacing w:val="2"/>
          <w:lang w:eastAsia="zh-TW"/>
        </w:rPr>
        <w:t>t</w:t>
      </w:r>
      <w:r w:rsidRPr="00DF2063">
        <w:rPr>
          <w:rFonts w:ascii="Times New Roman" w:hAnsi="Times New Roman"/>
          <w:spacing w:val="-8"/>
          <w:lang w:eastAsia="zh-TW"/>
        </w:rPr>
        <w:t>y</w:t>
      </w:r>
      <w:r w:rsidRPr="00DF2063">
        <w:rPr>
          <w:rFonts w:ascii="Times New Roman" w:hAnsi="Times New Roman"/>
          <w:spacing w:val="-29"/>
          <w:lang w:eastAsia="zh-TW"/>
        </w:rPr>
        <w:t>）</w:t>
      </w:r>
      <w:r w:rsidRPr="00DF2063">
        <w:rPr>
          <w:rFonts w:ascii="Times New Roman" w:hAnsi="Times New Roman"/>
          <w:spacing w:val="-15"/>
          <w:lang w:eastAsia="zh-TW"/>
        </w:rPr>
        <w:t>者，</w:t>
      </w:r>
      <w:r w:rsidRPr="00DF2063">
        <w:rPr>
          <w:rFonts w:ascii="Times New Roman" w:hAnsi="Times New Roman"/>
          <w:lang w:eastAsia="zh-TW"/>
        </w:rPr>
        <w:t>應於服務績效項目下予以加分，上限八分。</w:t>
      </w:r>
      <w:r w:rsidRPr="00DF2063">
        <w:rPr>
          <w:rFonts w:ascii="Times New Roman" w:hAnsi="Times New Roman"/>
          <w:lang w:eastAsia="zh-TW"/>
        </w:rPr>
        <w:t xml:space="preserve"> </w:t>
      </w:r>
    </w:p>
    <w:p w14:paraId="0B2619D3" w14:textId="77777777" w:rsidR="007F6A9C" w:rsidRPr="00DF2063" w:rsidRDefault="00692CA2" w:rsidP="00AF5326">
      <w:pPr>
        <w:pStyle w:val="a3"/>
        <w:spacing w:line="238" w:lineRule="auto"/>
        <w:ind w:right="110"/>
        <w:rPr>
          <w:rFonts w:ascii="Times New Roman" w:hAnsi="Times New Roman"/>
          <w:color w:val="000000"/>
          <w:lang w:eastAsia="zh-TW"/>
        </w:rPr>
      </w:pPr>
      <w:r w:rsidRPr="00DF2063">
        <w:rPr>
          <w:rFonts w:ascii="Times New Roman" w:hAnsi="Times New Roman"/>
          <w:color w:val="000000"/>
          <w:lang w:eastAsia="zh-TW"/>
        </w:rPr>
        <w:t xml:space="preserve">Any faculty member </w:t>
      </w:r>
      <w:r w:rsidR="00F72845" w:rsidRPr="00DF2063">
        <w:rPr>
          <w:rFonts w:ascii="Times New Roman" w:hAnsi="Times New Roman"/>
          <w:color w:val="000000"/>
          <w:lang w:eastAsia="zh-TW"/>
        </w:rPr>
        <w:t xml:space="preserve">to be evaluated </w:t>
      </w:r>
      <w:r w:rsidR="005D5FA3" w:rsidRPr="00DF2063">
        <w:rPr>
          <w:rFonts w:ascii="Times New Roman" w:hAnsi="Times New Roman"/>
          <w:color w:val="000000"/>
        </w:rPr>
        <w:t>who ha</w:t>
      </w:r>
      <w:r w:rsidRPr="00DF2063">
        <w:rPr>
          <w:rFonts w:ascii="Times New Roman" w:hAnsi="Times New Roman"/>
          <w:color w:val="000000"/>
          <w:lang w:eastAsia="zh-TW"/>
        </w:rPr>
        <w:t>s</w:t>
      </w:r>
      <w:r w:rsidR="005D5FA3" w:rsidRPr="00DF2063">
        <w:rPr>
          <w:rFonts w:ascii="Times New Roman" w:hAnsi="Times New Roman"/>
          <w:color w:val="000000"/>
        </w:rPr>
        <w:t xml:space="preserve"> implemented the University Social Responsibility practice plan </w:t>
      </w:r>
      <w:r w:rsidR="00B07E44" w:rsidRPr="00DF2063">
        <w:rPr>
          <w:rFonts w:ascii="Times New Roman" w:hAnsi="Times New Roman"/>
          <w:color w:val="000000"/>
          <w:lang w:eastAsia="zh-TW"/>
        </w:rPr>
        <w:t>shall</w:t>
      </w:r>
      <w:r w:rsidR="005D5FA3" w:rsidRPr="00DF2063">
        <w:rPr>
          <w:rFonts w:ascii="Times New Roman" w:hAnsi="Times New Roman"/>
          <w:color w:val="000000"/>
        </w:rPr>
        <w:t xml:space="preserve"> be awarded bonus points under the service performance project, with a maximum of 8 points.</w:t>
      </w:r>
    </w:p>
    <w:p w14:paraId="4FB95871" w14:textId="387A7046" w:rsidR="00692CA2" w:rsidRDefault="00692CA2" w:rsidP="00AF5326">
      <w:pPr>
        <w:pStyle w:val="a3"/>
        <w:spacing w:line="238" w:lineRule="auto"/>
        <w:ind w:right="110"/>
        <w:rPr>
          <w:rFonts w:ascii="Times New Roman" w:hAnsi="Times New Roman"/>
          <w:lang w:eastAsia="zh-TW"/>
        </w:rPr>
      </w:pPr>
    </w:p>
    <w:p w14:paraId="4C320F83" w14:textId="2005B5BD" w:rsidR="000B70AB" w:rsidRDefault="000B70AB" w:rsidP="00AF5326">
      <w:pPr>
        <w:pStyle w:val="a3"/>
        <w:spacing w:line="238" w:lineRule="auto"/>
        <w:ind w:right="110"/>
        <w:rPr>
          <w:rFonts w:ascii="Times New Roman" w:hAnsi="Times New Roman"/>
          <w:lang w:eastAsia="zh-TW"/>
        </w:rPr>
      </w:pPr>
      <w:r w:rsidRPr="000B70AB">
        <w:rPr>
          <w:rFonts w:ascii="Times New Roman" w:hAnsi="Times New Roman" w:hint="eastAsia"/>
          <w:lang w:eastAsia="zh-TW"/>
        </w:rPr>
        <w:t>受評鑑教師於評鑑區間內如有研究生學位論文與專業領域有不符之事實並經所屬系</w:t>
      </w:r>
      <w:r w:rsidRPr="000B70AB">
        <w:rPr>
          <w:rFonts w:ascii="Times New Roman" w:hAnsi="Times New Roman"/>
          <w:lang w:eastAsia="zh-TW"/>
        </w:rPr>
        <w:t>(</w:t>
      </w:r>
      <w:r w:rsidRPr="000B70AB">
        <w:rPr>
          <w:rFonts w:ascii="Times New Roman" w:hAnsi="Times New Roman" w:hint="eastAsia"/>
          <w:lang w:eastAsia="zh-TW"/>
        </w:rPr>
        <w:t>所、學位學程、中心</w:t>
      </w:r>
      <w:r w:rsidRPr="000B70AB">
        <w:rPr>
          <w:rFonts w:ascii="Times New Roman" w:hAnsi="Times New Roman"/>
          <w:lang w:eastAsia="zh-TW"/>
        </w:rPr>
        <w:t>)</w:t>
      </w:r>
      <w:r w:rsidRPr="000B70AB">
        <w:rPr>
          <w:rFonts w:ascii="Times New Roman" w:hAnsi="Times New Roman" w:hint="eastAsia"/>
          <w:lang w:eastAsia="zh-TW"/>
        </w:rPr>
        <w:t>、學院調查屬實者，於績效項目下，除該研究生不予加分外，另再扣減</w:t>
      </w:r>
      <w:r w:rsidRPr="000B70AB">
        <w:rPr>
          <w:rFonts w:ascii="Times New Roman" w:hAnsi="Times New Roman" w:hint="eastAsia"/>
          <w:color w:val="FF0000"/>
          <w:u w:val="single"/>
          <w:lang w:eastAsia="zh-TW"/>
        </w:rPr>
        <w:t>二</w:t>
      </w:r>
      <w:r w:rsidRPr="000B70AB">
        <w:rPr>
          <w:rFonts w:ascii="Times New Roman" w:hAnsi="Times New Roman" w:hint="eastAsia"/>
          <w:lang w:eastAsia="zh-TW"/>
        </w:rPr>
        <w:t>分。</w:t>
      </w:r>
    </w:p>
    <w:p w14:paraId="0E975AB8" w14:textId="7F407903" w:rsidR="000B70AB" w:rsidRPr="000B70AB" w:rsidRDefault="003E1CC9" w:rsidP="00AF5326">
      <w:pPr>
        <w:pStyle w:val="a3"/>
        <w:spacing w:line="238" w:lineRule="auto"/>
        <w:ind w:right="110"/>
        <w:rPr>
          <w:rFonts w:ascii="Times New Roman" w:hAnsi="Times New Roman"/>
          <w:color w:val="000000"/>
          <w:lang w:eastAsia="zh-TW"/>
        </w:rPr>
      </w:pPr>
      <w:r w:rsidRPr="003E1CC9">
        <w:rPr>
          <w:rFonts w:ascii="Times New Roman" w:hAnsi="Times New Roman"/>
          <w:color w:val="000000"/>
          <w:lang w:eastAsia="zh-TW"/>
        </w:rPr>
        <w:t xml:space="preserve">If it is confirmed through investigation by the affiliated department (institute, degree program, center) or college that the teacher under evaluation has a graduate student whose dissertation is inconsistent with the professional field during the evaluation period, the graduate student will not receive any points under the performance items, and the teacher will incur an additional deduction of </w:t>
      </w:r>
      <w:r w:rsidRPr="003E1CC9">
        <w:rPr>
          <w:rFonts w:ascii="Times New Roman" w:hAnsi="Times New Roman"/>
          <w:color w:val="FF0000"/>
          <w:u w:val="single"/>
          <w:lang w:eastAsia="zh-TW"/>
        </w:rPr>
        <w:t>2</w:t>
      </w:r>
      <w:r w:rsidRPr="003E1CC9">
        <w:rPr>
          <w:rFonts w:ascii="Times New Roman" w:hAnsi="Times New Roman"/>
          <w:color w:val="000000"/>
          <w:lang w:eastAsia="zh-TW"/>
        </w:rPr>
        <w:t xml:space="preserve"> points.</w:t>
      </w:r>
    </w:p>
    <w:p w14:paraId="0099549B" w14:textId="77777777" w:rsidR="000B70AB" w:rsidRPr="00DF2063" w:rsidRDefault="000B70AB" w:rsidP="00AF5326">
      <w:pPr>
        <w:pStyle w:val="a3"/>
        <w:spacing w:line="238" w:lineRule="auto"/>
        <w:ind w:right="110"/>
        <w:rPr>
          <w:rFonts w:ascii="Times New Roman" w:hAnsi="Times New Roman"/>
          <w:lang w:eastAsia="zh-TW"/>
        </w:rPr>
      </w:pPr>
    </w:p>
    <w:p w14:paraId="1482C803" w14:textId="77777777" w:rsidR="009C4B2B" w:rsidRPr="00DF2063" w:rsidRDefault="009C4B2B" w:rsidP="00AF5326">
      <w:pPr>
        <w:pStyle w:val="a3"/>
        <w:spacing w:line="238" w:lineRule="auto"/>
        <w:ind w:right="110"/>
        <w:rPr>
          <w:rFonts w:ascii="Times New Roman" w:hAnsi="Times New Roman"/>
          <w:lang w:eastAsia="zh-TW"/>
        </w:rPr>
      </w:pPr>
      <w:r w:rsidRPr="00DF2063">
        <w:rPr>
          <w:rFonts w:ascii="Times New Roman" w:hAnsi="Times New Roman"/>
          <w:lang w:eastAsia="zh-TW"/>
        </w:rPr>
        <w:t>各評鑑細項與計分方法明示於評鑑評分表</w:t>
      </w:r>
      <w:r w:rsidRPr="00DF2063">
        <w:rPr>
          <w:rFonts w:ascii="Times New Roman" w:hAnsi="Times New Roman"/>
          <w:spacing w:val="-29"/>
          <w:lang w:eastAsia="zh-TW"/>
        </w:rPr>
        <w:t>中</w:t>
      </w:r>
      <w:r w:rsidRPr="00DF2063">
        <w:rPr>
          <w:rFonts w:ascii="Times New Roman" w:hAnsi="Times New Roman"/>
          <w:spacing w:val="-32"/>
          <w:lang w:eastAsia="zh-TW"/>
        </w:rPr>
        <w:t>，</w:t>
      </w:r>
      <w:r w:rsidRPr="00DF2063">
        <w:rPr>
          <w:rFonts w:ascii="Times New Roman" w:hAnsi="Times New Roman"/>
          <w:lang w:eastAsia="zh-TW"/>
        </w:rPr>
        <w:t>每項評分須有半數以上委員同</w:t>
      </w:r>
      <w:r w:rsidRPr="00DF2063">
        <w:rPr>
          <w:rFonts w:ascii="Times New Roman" w:hAnsi="Times New Roman"/>
          <w:spacing w:val="-29"/>
          <w:lang w:eastAsia="zh-TW"/>
        </w:rPr>
        <w:t>意，</w:t>
      </w:r>
      <w:r w:rsidRPr="00DF2063">
        <w:rPr>
          <w:rFonts w:ascii="Times New Roman" w:hAnsi="Times New Roman"/>
          <w:lang w:eastAsia="zh-TW"/>
        </w:rPr>
        <w:t>始爲有效，評鑑結果以總分七十分以上爲通過。</w:t>
      </w:r>
      <w:r w:rsidRPr="00DF2063">
        <w:rPr>
          <w:rFonts w:ascii="Times New Roman" w:hAnsi="Times New Roman"/>
          <w:lang w:eastAsia="zh-TW"/>
        </w:rPr>
        <w:t xml:space="preserve"> </w:t>
      </w:r>
    </w:p>
    <w:p w14:paraId="783FD036" w14:textId="77777777" w:rsidR="00692CA2" w:rsidRPr="00DF2063" w:rsidRDefault="00EC7517" w:rsidP="00AF5326">
      <w:pPr>
        <w:pStyle w:val="a3"/>
        <w:spacing w:line="238" w:lineRule="auto"/>
        <w:ind w:right="110"/>
        <w:rPr>
          <w:rFonts w:ascii="Times New Roman" w:hAnsi="Times New Roman"/>
          <w:color w:val="000000"/>
        </w:rPr>
      </w:pPr>
      <w:r w:rsidRPr="00DF2063">
        <w:rPr>
          <w:rFonts w:ascii="Times New Roman" w:hAnsi="Times New Roman"/>
          <w:color w:val="000000"/>
        </w:rPr>
        <w:t xml:space="preserve">Each evaluation item and scoring method </w:t>
      </w:r>
      <w:r w:rsidRPr="00DF2063">
        <w:rPr>
          <w:rFonts w:ascii="Times New Roman" w:hAnsi="Times New Roman"/>
          <w:color w:val="000000"/>
          <w:lang w:eastAsia="zh-TW"/>
        </w:rPr>
        <w:t>shall be</w:t>
      </w:r>
      <w:r w:rsidRPr="00DF2063">
        <w:rPr>
          <w:rFonts w:ascii="Times New Roman" w:hAnsi="Times New Roman"/>
          <w:color w:val="000000"/>
        </w:rPr>
        <w:t xml:space="preserve"> indicated in the evaluation </w:t>
      </w:r>
      <w:r w:rsidRPr="00DF2063">
        <w:rPr>
          <w:rFonts w:ascii="Times New Roman" w:hAnsi="Times New Roman"/>
          <w:color w:val="000000"/>
          <w:lang w:eastAsia="zh-TW"/>
        </w:rPr>
        <w:t>rating scale</w:t>
      </w:r>
      <w:r w:rsidRPr="00DF2063">
        <w:rPr>
          <w:rFonts w:ascii="Times New Roman" w:hAnsi="Times New Roman"/>
          <w:color w:val="000000"/>
        </w:rPr>
        <w:t>. Each evaluation item shall be valid only if more than half of the members agree. The evaluation result shall be approved by a total of 70 points or more.</w:t>
      </w:r>
    </w:p>
    <w:p w14:paraId="43239F81" w14:textId="77777777" w:rsidR="007F6A9C" w:rsidRPr="00DF2063" w:rsidRDefault="007F6A9C" w:rsidP="00AF5326">
      <w:pPr>
        <w:pStyle w:val="a3"/>
        <w:spacing w:line="238" w:lineRule="auto"/>
        <w:ind w:right="110"/>
        <w:rPr>
          <w:rFonts w:ascii="Times New Roman" w:hAnsi="Times New Roman"/>
          <w:lang w:eastAsia="zh-TW"/>
        </w:rPr>
      </w:pPr>
    </w:p>
    <w:p w14:paraId="48AAE351" w14:textId="77777777" w:rsidR="009C4B2B" w:rsidRPr="00DF2063" w:rsidRDefault="009C4B2B" w:rsidP="00AF5326">
      <w:pPr>
        <w:pStyle w:val="a3"/>
        <w:spacing w:line="238" w:lineRule="auto"/>
        <w:ind w:right="110"/>
        <w:rPr>
          <w:rFonts w:ascii="Times New Roman" w:hAnsi="Times New Roman"/>
          <w:lang w:eastAsia="zh-TW"/>
        </w:rPr>
      </w:pPr>
      <w:r w:rsidRPr="00DF2063">
        <w:rPr>
          <w:rFonts w:ascii="Times New Roman" w:hAnsi="Times New Roman"/>
          <w:lang w:eastAsia="zh-TW"/>
        </w:rPr>
        <w:t>評鑑結果如通過標</w:t>
      </w:r>
      <w:r w:rsidRPr="00DF2063">
        <w:rPr>
          <w:rFonts w:ascii="Times New Roman" w:hAnsi="Times New Roman"/>
          <w:spacing w:val="-29"/>
          <w:lang w:eastAsia="zh-TW"/>
        </w:rPr>
        <w:t>準</w:t>
      </w:r>
      <w:r w:rsidRPr="00DF2063">
        <w:rPr>
          <w:rFonts w:ascii="Times New Roman" w:hAnsi="Times New Roman"/>
          <w:spacing w:val="-32"/>
          <w:lang w:eastAsia="zh-TW"/>
        </w:rPr>
        <w:t>，</w:t>
      </w:r>
      <w:r w:rsidRPr="00DF2063">
        <w:rPr>
          <w:rFonts w:ascii="Times New Roman" w:hAnsi="Times New Roman"/>
          <w:lang w:eastAsia="zh-TW"/>
        </w:rPr>
        <w:t>任</w:t>
      </w:r>
      <w:proofErr w:type="gramStart"/>
      <w:r w:rsidRPr="00DF2063">
        <w:rPr>
          <w:rFonts w:ascii="Times New Roman" w:hAnsi="Times New Roman"/>
          <w:lang w:eastAsia="zh-TW"/>
        </w:rPr>
        <w:t>一</w:t>
      </w:r>
      <w:proofErr w:type="gramEnd"/>
      <w:r w:rsidRPr="00DF2063">
        <w:rPr>
          <w:rFonts w:ascii="Times New Roman" w:hAnsi="Times New Roman"/>
          <w:lang w:eastAsia="zh-TW"/>
        </w:rPr>
        <w:t>單項成績亦須達該項目分數百分之七十以上為及</w:t>
      </w:r>
      <w:r w:rsidRPr="00DF2063">
        <w:rPr>
          <w:rFonts w:ascii="Times New Roman" w:hAnsi="Times New Roman"/>
          <w:spacing w:val="-29"/>
          <w:lang w:eastAsia="zh-TW"/>
        </w:rPr>
        <w:t>格，</w:t>
      </w:r>
      <w:r w:rsidRPr="00DF2063">
        <w:rPr>
          <w:rFonts w:ascii="Times New Roman" w:hAnsi="Times New Roman"/>
          <w:lang w:eastAsia="zh-TW"/>
        </w:rPr>
        <w:t>如有任</w:t>
      </w:r>
      <w:r w:rsidRPr="00DF2063">
        <w:rPr>
          <w:rFonts w:ascii="Times New Roman" w:hAnsi="Times New Roman"/>
          <w:lang w:eastAsia="zh-TW"/>
        </w:rPr>
        <w:t xml:space="preserve"> </w:t>
      </w:r>
      <w:proofErr w:type="gramStart"/>
      <w:r w:rsidRPr="00DF2063">
        <w:rPr>
          <w:rFonts w:ascii="Times New Roman" w:hAnsi="Times New Roman"/>
          <w:lang w:eastAsia="zh-TW"/>
        </w:rPr>
        <w:t>一</w:t>
      </w:r>
      <w:proofErr w:type="gramEnd"/>
      <w:r w:rsidRPr="00DF2063">
        <w:rPr>
          <w:rFonts w:ascii="Times New Roman" w:hAnsi="Times New Roman"/>
          <w:lang w:eastAsia="zh-TW"/>
        </w:rPr>
        <w:t>單項成績不及</w:t>
      </w:r>
      <w:r w:rsidRPr="00DF2063">
        <w:rPr>
          <w:rFonts w:ascii="Times New Roman" w:hAnsi="Times New Roman"/>
          <w:spacing w:val="-29"/>
          <w:lang w:eastAsia="zh-TW"/>
        </w:rPr>
        <w:t>格，</w:t>
      </w:r>
      <w:r w:rsidRPr="00DF2063">
        <w:rPr>
          <w:rFonts w:ascii="Times New Roman" w:hAnsi="Times New Roman"/>
          <w:spacing w:val="-3"/>
          <w:lang w:eastAsia="zh-TW"/>
        </w:rPr>
        <w:t>應</w:t>
      </w:r>
      <w:r w:rsidRPr="00DF2063">
        <w:rPr>
          <w:rFonts w:ascii="Times New Roman" w:hAnsi="Times New Roman"/>
          <w:lang w:eastAsia="zh-TW"/>
        </w:rPr>
        <w:t>列為輔導對</w:t>
      </w:r>
      <w:r w:rsidRPr="00DF2063">
        <w:rPr>
          <w:rFonts w:ascii="Times New Roman" w:hAnsi="Times New Roman"/>
          <w:spacing w:val="-29"/>
          <w:lang w:eastAsia="zh-TW"/>
        </w:rPr>
        <w:t>象；</w:t>
      </w:r>
      <w:r w:rsidRPr="00DF2063">
        <w:rPr>
          <w:rFonts w:ascii="Times New Roman" w:hAnsi="Times New Roman"/>
          <w:lang w:eastAsia="zh-TW"/>
        </w:rPr>
        <w:t>其所</w:t>
      </w:r>
      <w:r w:rsidRPr="00DF2063">
        <w:rPr>
          <w:rFonts w:ascii="Times New Roman" w:hAnsi="Times New Roman"/>
          <w:spacing w:val="-3"/>
          <w:lang w:eastAsia="zh-TW"/>
        </w:rPr>
        <w:t>屬</w:t>
      </w:r>
      <w:r w:rsidRPr="00DF2063">
        <w:rPr>
          <w:rFonts w:ascii="Times New Roman" w:hAnsi="Times New Roman"/>
          <w:lang w:eastAsia="zh-TW"/>
        </w:rPr>
        <w:t>單位應要求前述教師自提改善計畫及給予適當輔導，並送</w:t>
      </w:r>
      <w:proofErr w:type="gramStart"/>
      <w:r w:rsidRPr="00DF2063">
        <w:rPr>
          <w:rFonts w:ascii="Times New Roman" w:hAnsi="Times New Roman"/>
          <w:lang w:eastAsia="zh-TW"/>
        </w:rPr>
        <w:t>本院追</w:t>
      </w:r>
      <w:proofErr w:type="gramEnd"/>
      <w:r w:rsidRPr="00DF2063">
        <w:rPr>
          <w:rFonts w:ascii="Times New Roman" w:hAnsi="Times New Roman"/>
          <w:lang w:eastAsia="zh-TW"/>
        </w:rPr>
        <w:t>踪。</w:t>
      </w:r>
    </w:p>
    <w:p w14:paraId="5EDF70E4" w14:textId="77777777" w:rsidR="007F6A9C" w:rsidRPr="00DF2063" w:rsidRDefault="00B05A96" w:rsidP="00AF5326">
      <w:pPr>
        <w:pStyle w:val="a3"/>
        <w:spacing w:line="238" w:lineRule="auto"/>
        <w:ind w:right="110"/>
        <w:rPr>
          <w:rFonts w:ascii="Times New Roman" w:hAnsi="Times New Roman"/>
          <w:color w:val="000000"/>
          <w:lang w:eastAsia="zh-TW"/>
        </w:rPr>
      </w:pPr>
      <w:r w:rsidRPr="00DF2063">
        <w:rPr>
          <w:rFonts w:ascii="Times New Roman" w:hAnsi="Times New Roman"/>
          <w:color w:val="000000"/>
        </w:rPr>
        <w:t xml:space="preserve">If the </w:t>
      </w:r>
      <w:r w:rsidRPr="00DF2063">
        <w:rPr>
          <w:rFonts w:ascii="Times New Roman" w:hAnsi="Times New Roman"/>
          <w:color w:val="000000"/>
          <w:lang w:eastAsia="zh-TW"/>
        </w:rPr>
        <w:t>evaluation</w:t>
      </w:r>
      <w:r w:rsidRPr="00DF2063">
        <w:rPr>
          <w:rFonts w:ascii="Times New Roman" w:hAnsi="Times New Roman"/>
          <w:color w:val="000000"/>
        </w:rPr>
        <w:t xml:space="preserve"> result passes the </w:t>
      </w:r>
      <w:r w:rsidRPr="00DF2063">
        <w:rPr>
          <w:rFonts w:ascii="Times New Roman" w:hAnsi="Times New Roman"/>
          <w:color w:val="000000"/>
          <w:lang w:eastAsia="zh-TW"/>
        </w:rPr>
        <w:t>criteria</w:t>
      </w:r>
      <w:r w:rsidRPr="00DF2063">
        <w:rPr>
          <w:rFonts w:ascii="Times New Roman" w:hAnsi="Times New Roman"/>
          <w:color w:val="000000"/>
        </w:rPr>
        <w:t xml:space="preserve">, the score of any item must reach 70% of the item score to be considered as passing. If any </w:t>
      </w:r>
      <w:r w:rsidR="00EB64DC" w:rsidRPr="00DF2063">
        <w:rPr>
          <w:rFonts w:ascii="Times New Roman" w:hAnsi="Times New Roman"/>
          <w:color w:val="000000"/>
          <w:lang w:eastAsia="zh-TW"/>
        </w:rPr>
        <w:t xml:space="preserve">individual </w:t>
      </w:r>
      <w:r w:rsidRPr="00DF2063">
        <w:rPr>
          <w:rFonts w:ascii="Times New Roman" w:hAnsi="Times New Roman"/>
          <w:color w:val="000000"/>
        </w:rPr>
        <w:t xml:space="preserve">item score fails, </w:t>
      </w:r>
      <w:r w:rsidR="00C15236" w:rsidRPr="00DF2063">
        <w:rPr>
          <w:rFonts w:ascii="Times New Roman" w:hAnsi="Times New Roman"/>
          <w:color w:val="000000"/>
          <w:lang w:eastAsia="zh-TW"/>
        </w:rPr>
        <w:t>he/she</w:t>
      </w:r>
      <w:r w:rsidRPr="00DF2063">
        <w:rPr>
          <w:rFonts w:ascii="Times New Roman" w:hAnsi="Times New Roman"/>
          <w:color w:val="000000"/>
        </w:rPr>
        <w:t xml:space="preserve"> sh</w:t>
      </w:r>
      <w:r w:rsidR="00C15236" w:rsidRPr="00DF2063">
        <w:rPr>
          <w:rFonts w:ascii="Times New Roman" w:hAnsi="Times New Roman"/>
          <w:color w:val="000000"/>
          <w:lang w:eastAsia="zh-TW"/>
        </w:rPr>
        <w:t>all</w:t>
      </w:r>
      <w:r w:rsidRPr="00DF2063">
        <w:rPr>
          <w:rFonts w:ascii="Times New Roman" w:hAnsi="Times New Roman"/>
          <w:color w:val="000000"/>
        </w:rPr>
        <w:t xml:space="preserve"> be listed as the </w:t>
      </w:r>
      <w:r w:rsidR="00C15236" w:rsidRPr="00DF2063">
        <w:rPr>
          <w:rFonts w:ascii="Times New Roman" w:hAnsi="Times New Roman"/>
          <w:color w:val="000000"/>
          <w:lang w:eastAsia="zh-TW"/>
        </w:rPr>
        <w:t>counseling object</w:t>
      </w:r>
      <w:r w:rsidRPr="00DF2063">
        <w:rPr>
          <w:rFonts w:ascii="Times New Roman" w:hAnsi="Times New Roman"/>
          <w:color w:val="000000"/>
        </w:rPr>
        <w:t>; his/her employe</w:t>
      </w:r>
      <w:r w:rsidR="00C15236" w:rsidRPr="00DF2063">
        <w:rPr>
          <w:rFonts w:ascii="Times New Roman" w:hAnsi="Times New Roman"/>
          <w:color w:val="000000"/>
          <w:lang w:eastAsia="zh-TW"/>
        </w:rPr>
        <w:t>d unit</w:t>
      </w:r>
      <w:r w:rsidRPr="00DF2063">
        <w:rPr>
          <w:rFonts w:ascii="Times New Roman" w:hAnsi="Times New Roman"/>
          <w:color w:val="000000"/>
        </w:rPr>
        <w:t xml:space="preserve"> shall require the aforesaid </w:t>
      </w:r>
      <w:r w:rsidR="00C15236" w:rsidRPr="00DF2063">
        <w:rPr>
          <w:rFonts w:ascii="Times New Roman" w:hAnsi="Times New Roman"/>
          <w:color w:val="000000"/>
          <w:lang w:eastAsia="zh-TW"/>
        </w:rPr>
        <w:t>faculty member</w:t>
      </w:r>
      <w:r w:rsidRPr="00DF2063">
        <w:rPr>
          <w:rFonts w:ascii="Times New Roman" w:hAnsi="Times New Roman"/>
          <w:color w:val="000000"/>
        </w:rPr>
        <w:t xml:space="preserve"> to propose </w:t>
      </w:r>
      <w:r w:rsidR="00C15236" w:rsidRPr="00DF2063">
        <w:rPr>
          <w:rFonts w:ascii="Times New Roman" w:hAnsi="Times New Roman"/>
          <w:color w:val="000000"/>
          <w:lang w:eastAsia="zh-TW"/>
        </w:rPr>
        <w:t>his/her</w:t>
      </w:r>
      <w:r w:rsidRPr="00DF2063">
        <w:rPr>
          <w:rFonts w:ascii="Times New Roman" w:hAnsi="Times New Roman"/>
          <w:color w:val="000000"/>
        </w:rPr>
        <w:t xml:space="preserve"> own improvement plans and give appropriate guidance</w:t>
      </w:r>
      <w:r w:rsidR="00C15236" w:rsidRPr="00DF2063">
        <w:rPr>
          <w:rFonts w:ascii="Times New Roman" w:hAnsi="Times New Roman"/>
          <w:color w:val="000000"/>
          <w:lang w:eastAsia="zh-TW"/>
        </w:rPr>
        <w:t xml:space="preserve"> before sending</w:t>
      </w:r>
      <w:r w:rsidRPr="00DF2063">
        <w:rPr>
          <w:rFonts w:ascii="Times New Roman" w:hAnsi="Times New Roman"/>
          <w:color w:val="000000"/>
        </w:rPr>
        <w:t xml:space="preserve"> to </w:t>
      </w:r>
      <w:r w:rsidR="00C15236" w:rsidRPr="00DF2063">
        <w:rPr>
          <w:rFonts w:ascii="Times New Roman" w:hAnsi="Times New Roman"/>
          <w:color w:val="000000"/>
          <w:lang w:eastAsia="zh-TW"/>
        </w:rPr>
        <w:t xml:space="preserve">the </w:t>
      </w:r>
      <w:r w:rsidR="00EB64DC" w:rsidRPr="00DF2063">
        <w:rPr>
          <w:rFonts w:ascii="Times New Roman" w:hAnsi="Times New Roman"/>
          <w:color w:val="000000"/>
          <w:lang w:eastAsia="zh-TW"/>
        </w:rPr>
        <w:t>C</w:t>
      </w:r>
      <w:r w:rsidR="00C15236" w:rsidRPr="00DF2063">
        <w:rPr>
          <w:rFonts w:ascii="Times New Roman" w:hAnsi="Times New Roman"/>
          <w:color w:val="000000"/>
          <w:lang w:eastAsia="zh-TW"/>
        </w:rPr>
        <w:t>ollege</w:t>
      </w:r>
      <w:r w:rsidRPr="00DF2063">
        <w:rPr>
          <w:rFonts w:ascii="Times New Roman" w:hAnsi="Times New Roman"/>
          <w:color w:val="000000"/>
        </w:rPr>
        <w:t xml:space="preserve"> for tracking.</w:t>
      </w:r>
    </w:p>
    <w:p w14:paraId="3CFACC32" w14:textId="77777777" w:rsidR="00B05A96" w:rsidRPr="00DF2063" w:rsidRDefault="00B05A96" w:rsidP="00AF5326">
      <w:pPr>
        <w:pStyle w:val="a3"/>
        <w:spacing w:line="238" w:lineRule="auto"/>
        <w:ind w:right="110"/>
        <w:rPr>
          <w:rFonts w:ascii="Times New Roman" w:hAnsi="Times New Roman"/>
          <w:color w:val="000000"/>
          <w:lang w:eastAsia="zh-TW"/>
        </w:rPr>
      </w:pPr>
    </w:p>
    <w:p w14:paraId="7C786D2E" w14:textId="77777777" w:rsidR="00DF2063" w:rsidRDefault="009C4B2B" w:rsidP="00AF5326">
      <w:pPr>
        <w:pStyle w:val="a3"/>
        <w:tabs>
          <w:tab w:val="left" w:pos="1311"/>
        </w:tabs>
        <w:spacing w:before="135" w:line="312" w:lineRule="exact"/>
        <w:ind w:left="1328" w:right="227" w:hanging="1217"/>
        <w:rPr>
          <w:rFonts w:ascii="Times New Roman" w:hAnsi="Times New Roman"/>
          <w:lang w:eastAsia="zh-TW"/>
        </w:rPr>
      </w:pPr>
      <w:r w:rsidRPr="00DF2063">
        <w:rPr>
          <w:rFonts w:ascii="Times New Roman" w:hAnsi="Times New Roman"/>
          <w:lang w:eastAsia="zh-TW"/>
        </w:rPr>
        <w:t>第六條</w:t>
      </w:r>
      <w:r w:rsidRPr="00DF2063">
        <w:rPr>
          <w:rFonts w:ascii="Times New Roman" w:hAnsi="Times New Roman"/>
          <w:lang w:eastAsia="zh-TW"/>
        </w:rPr>
        <w:tab/>
      </w:r>
      <w:r w:rsidRPr="00DF2063">
        <w:rPr>
          <w:rFonts w:ascii="Times New Roman" w:hAnsi="Times New Roman"/>
          <w:lang w:eastAsia="zh-TW"/>
        </w:rPr>
        <w:t>本院專任教</w:t>
      </w:r>
      <w:r w:rsidRPr="00DF2063">
        <w:rPr>
          <w:rFonts w:ascii="Times New Roman" w:hAnsi="Times New Roman"/>
          <w:spacing w:val="-20"/>
          <w:lang w:eastAsia="zh-TW"/>
        </w:rPr>
        <w:t>授</w:t>
      </w:r>
      <w:r w:rsidRPr="00DF2063">
        <w:rPr>
          <w:rFonts w:ascii="Times New Roman" w:hAnsi="Times New Roman"/>
          <w:lang w:eastAsia="zh-TW"/>
        </w:rPr>
        <w:t>（含講座與特聘教授</w:t>
      </w:r>
      <w:r w:rsidRPr="00DF2063">
        <w:rPr>
          <w:rFonts w:ascii="Times New Roman" w:hAnsi="Times New Roman"/>
          <w:spacing w:val="-29"/>
          <w:lang w:eastAsia="zh-TW"/>
        </w:rPr>
        <w:t>）</w:t>
      </w:r>
      <w:r w:rsidRPr="00DF2063">
        <w:rPr>
          <w:rFonts w:ascii="Times New Roman" w:hAnsi="Times New Roman"/>
          <w:spacing w:val="-10"/>
          <w:lang w:eastAsia="zh-TW"/>
        </w:rPr>
        <w:t>、</w:t>
      </w:r>
      <w:r w:rsidRPr="00DF2063">
        <w:rPr>
          <w:rFonts w:ascii="Times New Roman" w:hAnsi="Times New Roman"/>
          <w:lang w:eastAsia="zh-TW"/>
        </w:rPr>
        <w:t>副教</w:t>
      </w:r>
      <w:r w:rsidRPr="00DF2063">
        <w:rPr>
          <w:rFonts w:ascii="Times New Roman" w:hAnsi="Times New Roman"/>
          <w:spacing w:val="-10"/>
          <w:lang w:eastAsia="zh-TW"/>
        </w:rPr>
        <w:t>授、</w:t>
      </w:r>
      <w:r w:rsidRPr="00DF2063">
        <w:rPr>
          <w:rFonts w:ascii="Times New Roman" w:hAnsi="Times New Roman"/>
          <w:lang w:eastAsia="zh-TW"/>
        </w:rPr>
        <w:t>助理教</w:t>
      </w:r>
      <w:r w:rsidRPr="00DF2063">
        <w:rPr>
          <w:rFonts w:ascii="Times New Roman" w:hAnsi="Times New Roman"/>
          <w:spacing w:val="-10"/>
          <w:lang w:eastAsia="zh-TW"/>
        </w:rPr>
        <w:t>授、</w:t>
      </w:r>
      <w:r w:rsidRPr="00DF2063">
        <w:rPr>
          <w:rFonts w:ascii="Times New Roman" w:hAnsi="Times New Roman"/>
          <w:lang w:eastAsia="zh-TW"/>
        </w:rPr>
        <w:t>講</w:t>
      </w:r>
      <w:r w:rsidRPr="00DF2063">
        <w:rPr>
          <w:rFonts w:ascii="Times New Roman" w:hAnsi="Times New Roman"/>
          <w:spacing w:val="-10"/>
          <w:lang w:eastAsia="zh-TW"/>
        </w:rPr>
        <w:t>師、</w:t>
      </w:r>
      <w:r w:rsidRPr="00DF2063">
        <w:rPr>
          <w:rFonts w:ascii="Times New Roman" w:hAnsi="Times New Roman"/>
          <w:lang w:eastAsia="zh-TW"/>
        </w:rPr>
        <w:t>研究人員及舊制助教</w:t>
      </w:r>
      <w:r w:rsidR="00B1347E" w:rsidRPr="00DF2063">
        <w:rPr>
          <w:rFonts w:ascii="Times New Roman" w:hAnsi="Times New Roman"/>
          <w:lang w:eastAsia="zh-TW"/>
        </w:rPr>
        <w:t xml:space="preserve"> </w:t>
      </w:r>
      <w:r w:rsidRPr="00DF2063">
        <w:rPr>
          <w:rFonts w:ascii="Times New Roman" w:hAnsi="Times New Roman"/>
          <w:spacing w:val="2"/>
          <w:lang w:eastAsia="zh-TW"/>
        </w:rPr>
        <w:t>如有本校教師評鑑準則第十三條規定之任</w:t>
      </w:r>
      <w:proofErr w:type="gramStart"/>
      <w:r w:rsidRPr="00DF2063">
        <w:rPr>
          <w:rFonts w:ascii="Times New Roman" w:hAnsi="Times New Roman"/>
          <w:spacing w:val="2"/>
          <w:lang w:eastAsia="zh-TW"/>
        </w:rPr>
        <w:t>一</w:t>
      </w:r>
      <w:proofErr w:type="gramEnd"/>
      <w:r w:rsidRPr="00DF2063">
        <w:rPr>
          <w:rFonts w:ascii="Times New Roman" w:hAnsi="Times New Roman"/>
          <w:spacing w:val="2"/>
          <w:lang w:eastAsia="zh-TW"/>
        </w:rPr>
        <w:t>情事或違反本校教師聘約，應列入評鑑指</w:t>
      </w:r>
      <w:r w:rsidR="00BB1F73" w:rsidRPr="00DF2063">
        <w:rPr>
          <w:rFonts w:ascii="Times New Roman" w:hAnsi="Times New Roman"/>
          <w:lang w:eastAsia="zh-TW"/>
        </w:rPr>
        <w:t>標，並得經評鑑小組審議後，扣減其評鑑總分。</w:t>
      </w:r>
    </w:p>
    <w:p w14:paraId="330187CE" w14:textId="46C68929" w:rsidR="009C4B2B" w:rsidRPr="00DF2063" w:rsidRDefault="000B70AB" w:rsidP="00EF78CC">
      <w:pPr>
        <w:pStyle w:val="a3"/>
        <w:spacing w:before="15"/>
        <w:ind w:leftChars="65" w:left="1273" w:hangingChars="471" w:hanging="1130"/>
        <w:rPr>
          <w:rFonts w:ascii="Times New Roman" w:hAnsi="Times New Roman"/>
          <w:color w:val="000000"/>
          <w:lang w:eastAsia="zh-TW"/>
        </w:rPr>
      </w:pPr>
      <w:r w:rsidRPr="000B70AB">
        <w:rPr>
          <w:rFonts w:ascii="Times New Roman" w:hAnsi="Times New Roman"/>
          <w:lang w:eastAsia="zh-TW"/>
        </w:rPr>
        <w:t xml:space="preserve">Article </w:t>
      </w:r>
      <w:proofErr w:type="gramStart"/>
      <w:r>
        <w:rPr>
          <w:rFonts w:ascii="Times New Roman" w:hAnsi="Times New Roman"/>
          <w:lang w:eastAsia="zh-TW"/>
        </w:rPr>
        <w:t>6</w:t>
      </w:r>
      <w:r w:rsidR="00F96DD7" w:rsidRPr="00DF2063">
        <w:rPr>
          <w:rFonts w:ascii="Times New Roman" w:hAnsi="Times New Roman"/>
          <w:lang w:eastAsia="zh-TW"/>
        </w:rPr>
        <w:t xml:space="preserve"> </w:t>
      </w:r>
      <w:r w:rsidR="00606A7A" w:rsidRPr="00DF2063">
        <w:rPr>
          <w:rFonts w:ascii="Times New Roman" w:hAnsi="Times New Roman"/>
          <w:lang w:eastAsia="zh-TW"/>
        </w:rPr>
        <w:t xml:space="preserve"> </w:t>
      </w:r>
      <w:r w:rsidR="00EF78CC" w:rsidRPr="00DF2063">
        <w:rPr>
          <w:rFonts w:ascii="Times New Roman" w:hAnsi="Times New Roman"/>
          <w:lang w:eastAsia="zh-TW"/>
        </w:rPr>
        <w:tab/>
      </w:r>
      <w:proofErr w:type="gramEnd"/>
      <w:r w:rsidR="00606A7A" w:rsidRPr="00DF2063">
        <w:rPr>
          <w:rFonts w:ascii="Times New Roman" w:hAnsi="Times New Roman"/>
          <w:color w:val="000000"/>
          <w:lang w:eastAsia="zh-TW"/>
        </w:rPr>
        <w:t>If any of the events specified in Article 13 of NCHU</w:t>
      </w:r>
      <w:r w:rsidR="00606A7A" w:rsidRPr="00DF2063">
        <w:rPr>
          <w:rFonts w:ascii="Times New Roman" w:hAnsi="Times New Roman"/>
          <w:color w:val="000000"/>
        </w:rPr>
        <w:t xml:space="preserve"> Faculty Evaluation Criteri</w:t>
      </w:r>
      <w:r w:rsidR="00606A7A" w:rsidRPr="00DF2063">
        <w:rPr>
          <w:rFonts w:ascii="Times New Roman" w:hAnsi="Times New Roman"/>
          <w:color w:val="000000"/>
          <w:lang w:eastAsia="zh-TW"/>
        </w:rPr>
        <w:t xml:space="preserve">a or violation of </w:t>
      </w:r>
      <w:r w:rsidR="00EF78CC" w:rsidRPr="00DF2063">
        <w:rPr>
          <w:rFonts w:ascii="Times New Roman" w:hAnsi="Times New Roman"/>
          <w:color w:val="000000"/>
          <w:lang w:eastAsia="zh-TW"/>
        </w:rPr>
        <w:t xml:space="preserve"> </w:t>
      </w:r>
      <w:r w:rsidR="00606A7A" w:rsidRPr="00DF2063">
        <w:rPr>
          <w:rFonts w:ascii="Times New Roman" w:hAnsi="Times New Roman"/>
          <w:color w:val="000000"/>
          <w:lang w:eastAsia="zh-TW"/>
        </w:rPr>
        <w:t>NCHU employment contract</w:t>
      </w:r>
      <w:r w:rsidR="00606A7A" w:rsidRPr="00DF2063">
        <w:rPr>
          <w:rFonts w:ascii="Times New Roman" w:hAnsi="Times New Roman"/>
          <w:lang w:eastAsia="zh-TW"/>
        </w:rPr>
        <w:t xml:space="preserve">, </w:t>
      </w:r>
      <w:r w:rsidR="00A829E6" w:rsidRPr="00DF2063">
        <w:rPr>
          <w:rFonts w:ascii="Times New Roman" w:hAnsi="Times New Roman"/>
          <w:lang w:eastAsia="zh-TW"/>
        </w:rPr>
        <w:t>f</w:t>
      </w:r>
      <w:r w:rsidR="00B1347E" w:rsidRPr="00DF2063">
        <w:rPr>
          <w:rFonts w:ascii="Times New Roman" w:hAnsi="Times New Roman"/>
          <w:color w:val="000000"/>
          <w:lang w:eastAsia="zh-TW"/>
        </w:rPr>
        <w:t xml:space="preserve">ull-time professors (including lectures and distinguished professors), associate professors, assistant professors, lecturers, researchers and </w:t>
      </w:r>
      <w:r w:rsidR="008442A6" w:rsidRPr="00DF2063">
        <w:rPr>
          <w:rFonts w:ascii="Times New Roman" w:hAnsi="Times New Roman"/>
          <w:color w:val="000000"/>
          <w:lang w:eastAsia="zh-TW"/>
        </w:rPr>
        <w:t xml:space="preserve">teaching assistants under </w:t>
      </w:r>
      <w:r w:rsidR="00B1347E" w:rsidRPr="00DF2063">
        <w:rPr>
          <w:rFonts w:ascii="Times New Roman" w:hAnsi="Times New Roman"/>
          <w:color w:val="000000"/>
          <w:lang w:eastAsia="zh-TW"/>
        </w:rPr>
        <w:t xml:space="preserve">old system of the </w:t>
      </w:r>
      <w:r w:rsidR="008442A6" w:rsidRPr="00DF2063">
        <w:rPr>
          <w:rFonts w:ascii="Times New Roman" w:hAnsi="Times New Roman"/>
          <w:color w:val="000000"/>
          <w:lang w:eastAsia="zh-TW"/>
        </w:rPr>
        <w:t>C</w:t>
      </w:r>
      <w:r w:rsidR="00B1347E" w:rsidRPr="00DF2063">
        <w:rPr>
          <w:rFonts w:ascii="Times New Roman" w:hAnsi="Times New Roman"/>
          <w:color w:val="000000"/>
          <w:lang w:eastAsia="zh-TW"/>
        </w:rPr>
        <w:t>ollege shall be included in the evaluation</w:t>
      </w:r>
      <w:r w:rsidR="00A829E6" w:rsidRPr="00DF2063">
        <w:rPr>
          <w:rFonts w:ascii="Times New Roman" w:hAnsi="Times New Roman"/>
          <w:color w:val="000000"/>
          <w:lang w:eastAsia="zh-TW"/>
        </w:rPr>
        <w:t xml:space="preserve"> indicators, </w:t>
      </w:r>
      <w:r w:rsidR="00606A7A" w:rsidRPr="00DF2063">
        <w:rPr>
          <w:rFonts w:ascii="Times New Roman" w:hAnsi="Times New Roman"/>
          <w:color w:val="000000"/>
          <w:lang w:eastAsia="zh-TW"/>
        </w:rPr>
        <w:t xml:space="preserve">and </w:t>
      </w:r>
      <w:r w:rsidR="00B1347E" w:rsidRPr="00DF2063">
        <w:rPr>
          <w:rFonts w:ascii="Times New Roman" w:hAnsi="Times New Roman"/>
          <w:color w:val="000000"/>
          <w:lang w:eastAsia="zh-TW"/>
        </w:rPr>
        <w:t xml:space="preserve">their total </w:t>
      </w:r>
      <w:r w:rsidR="008442A6" w:rsidRPr="00DF2063">
        <w:rPr>
          <w:rFonts w:ascii="Times New Roman" w:hAnsi="Times New Roman"/>
          <w:color w:val="000000"/>
          <w:lang w:eastAsia="zh-TW"/>
        </w:rPr>
        <w:t xml:space="preserve">evaluation </w:t>
      </w:r>
      <w:r w:rsidR="00B1347E" w:rsidRPr="00DF2063">
        <w:rPr>
          <w:rFonts w:ascii="Times New Roman" w:hAnsi="Times New Roman"/>
          <w:color w:val="000000"/>
          <w:lang w:eastAsia="zh-TW"/>
        </w:rPr>
        <w:t xml:space="preserve">score may be deducted after </w:t>
      </w:r>
      <w:r w:rsidR="00606A7A" w:rsidRPr="00DF2063">
        <w:rPr>
          <w:rFonts w:ascii="Times New Roman" w:hAnsi="Times New Roman"/>
          <w:color w:val="000000"/>
          <w:lang w:eastAsia="zh-TW"/>
        </w:rPr>
        <w:t>the Evaluation Team</w:t>
      </w:r>
      <w:r w:rsidR="00B1347E" w:rsidRPr="00DF2063">
        <w:rPr>
          <w:rFonts w:ascii="Times New Roman" w:hAnsi="Times New Roman"/>
          <w:color w:val="000000"/>
          <w:lang w:eastAsia="zh-TW"/>
        </w:rPr>
        <w:t>'s deliberation.</w:t>
      </w:r>
    </w:p>
    <w:p w14:paraId="5CC3BAAF" w14:textId="77777777" w:rsidR="00B1347E" w:rsidRPr="00DF2063" w:rsidRDefault="00B1347E" w:rsidP="00B1347E">
      <w:pPr>
        <w:pStyle w:val="a3"/>
        <w:spacing w:before="15"/>
        <w:ind w:leftChars="-3" w:left="478" w:hangingChars="202" w:hanging="485"/>
        <w:rPr>
          <w:rFonts w:ascii="Times New Roman" w:hAnsi="Times New Roman"/>
          <w:color w:val="000000"/>
          <w:lang w:eastAsia="zh-TW"/>
        </w:rPr>
      </w:pPr>
    </w:p>
    <w:p w14:paraId="5BDDA50A" w14:textId="77777777" w:rsidR="00606A7A" w:rsidRPr="00DF2063" w:rsidRDefault="009C4B2B" w:rsidP="00606A7A">
      <w:pPr>
        <w:pStyle w:val="a3"/>
        <w:numPr>
          <w:ilvl w:val="0"/>
          <w:numId w:val="3"/>
        </w:numPr>
        <w:spacing w:before="134" w:line="312" w:lineRule="exact"/>
        <w:ind w:right="100"/>
        <w:rPr>
          <w:rFonts w:ascii="Times New Roman" w:hAnsi="Times New Roman"/>
          <w:lang w:eastAsia="zh-TW"/>
        </w:rPr>
      </w:pPr>
      <w:r w:rsidRPr="00DF2063">
        <w:rPr>
          <w:rFonts w:ascii="Times New Roman" w:hAnsi="Times New Roman"/>
          <w:lang w:eastAsia="zh-TW"/>
        </w:rPr>
        <w:t>本院應於每年三月底前通知各單位提出當年度應接受評鑑及主動申請評鑑之教師名</w:t>
      </w:r>
      <w:r w:rsidRPr="00DF2063">
        <w:rPr>
          <w:rFonts w:ascii="Times New Roman" w:hAnsi="Times New Roman"/>
          <w:spacing w:val="-56"/>
          <w:lang w:eastAsia="zh-TW"/>
        </w:rPr>
        <w:t>單</w:t>
      </w:r>
      <w:r w:rsidRPr="00DF2063">
        <w:rPr>
          <w:rFonts w:ascii="Times New Roman" w:hAnsi="Times New Roman"/>
          <w:lang w:eastAsia="zh-TW"/>
        </w:rPr>
        <w:t>。</w:t>
      </w:r>
    </w:p>
    <w:p w14:paraId="611145D3" w14:textId="6E9DBAB5" w:rsidR="00606A7A" w:rsidRPr="00DF2063" w:rsidRDefault="000B70AB" w:rsidP="00EF78CC">
      <w:pPr>
        <w:pStyle w:val="a3"/>
        <w:tabs>
          <w:tab w:val="left" w:pos="1311"/>
        </w:tabs>
        <w:spacing w:before="134" w:line="312" w:lineRule="exact"/>
        <w:ind w:leftChars="65" w:left="1410" w:right="100" w:hangingChars="528" w:hanging="1267"/>
        <w:rPr>
          <w:rFonts w:ascii="Times New Roman" w:hAnsi="Times New Roman"/>
          <w:color w:val="000000"/>
          <w:lang w:eastAsia="zh-TW"/>
        </w:rPr>
      </w:pPr>
      <w:r w:rsidRPr="000B70AB">
        <w:rPr>
          <w:rFonts w:ascii="Times New Roman" w:hAnsi="Times New Roman"/>
          <w:lang w:eastAsia="zh-TW"/>
        </w:rPr>
        <w:t xml:space="preserve">Article </w:t>
      </w:r>
      <w:r>
        <w:rPr>
          <w:rFonts w:ascii="Times New Roman" w:hAnsi="Times New Roman"/>
          <w:lang w:eastAsia="zh-TW"/>
        </w:rPr>
        <w:t>7</w:t>
      </w:r>
      <w:r w:rsidR="00606A7A" w:rsidRPr="00DF2063">
        <w:rPr>
          <w:rFonts w:ascii="Times New Roman" w:hAnsi="Times New Roman"/>
          <w:lang w:eastAsia="zh-TW"/>
        </w:rPr>
        <w:t xml:space="preserve"> </w:t>
      </w:r>
      <w:r w:rsidR="00EF78CC" w:rsidRPr="00DF2063">
        <w:rPr>
          <w:rFonts w:ascii="Times New Roman" w:hAnsi="Times New Roman"/>
          <w:lang w:eastAsia="zh-TW"/>
        </w:rPr>
        <w:tab/>
      </w:r>
      <w:r w:rsidR="00EF78CC" w:rsidRPr="00DF2063">
        <w:rPr>
          <w:rFonts w:ascii="Times New Roman" w:hAnsi="Times New Roman"/>
          <w:lang w:eastAsia="zh-TW"/>
        </w:rPr>
        <w:tab/>
      </w:r>
      <w:r w:rsidR="000F41C7" w:rsidRPr="00DF2063">
        <w:rPr>
          <w:rFonts w:ascii="Times New Roman" w:hAnsi="Times New Roman"/>
          <w:color w:val="000000"/>
          <w:lang w:eastAsia="zh-TW"/>
        </w:rPr>
        <w:t xml:space="preserve">By the end of March each year, the </w:t>
      </w:r>
      <w:r w:rsidR="00C66FF7" w:rsidRPr="00DF2063">
        <w:rPr>
          <w:rFonts w:ascii="Times New Roman" w:hAnsi="Times New Roman"/>
          <w:color w:val="000000"/>
          <w:lang w:eastAsia="zh-TW"/>
        </w:rPr>
        <w:t>C</w:t>
      </w:r>
      <w:r w:rsidR="000F41C7" w:rsidRPr="00DF2063">
        <w:rPr>
          <w:rFonts w:ascii="Times New Roman" w:hAnsi="Times New Roman"/>
          <w:color w:val="000000"/>
          <w:lang w:eastAsia="zh-TW"/>
        </w:rPr>
        <w:t xml:space="preserve">ollege shall inform all units to submit </w:t>
      </w:r>
      <w:r w:rsidR="00C66FF7" w:rsidRPr="00DF2063">
        <w:rPr>
          <w:rFonts w:ascii="Times New Roman" w:hAnsi="Times New Roman"/>
          <w:color w:val="000000"/>
          <w:lang w:eastAsia="zh-TW"/>
        </w:rPr>
        <w:t xml:space="preserve">a list of </w:t>
      </w:r>
      <w:r w:rsidR="000F41C7" w:rsidRPr="00DF2063">
        <w:rPr>
          <w:rFonts w:ascii="Times New Roman" w:hAnsi="Times New Roman"/>
          <w:color w:val="000000"/>
          <w:lang w:eastAsia="zh-TW"/>
        </w:rPr>
        <w:t>the faculty</w:t>
      </w:r>
      <w:r w:rsidR="00F13472" w:rsidRPr="00DF2063">
        <w:rPr>
          <w:rFonts w:ascii="Times New Roman" w:hAnsi="Times New Roman"/>
          <w:color w:val="000000"/>
          <w:lang w:eastAsia="zh-TW"/>
        </w:rPr>
        <w:t xml:space="preserve"> </w:t>
      </w:r>
      <w:r w:rsidR="000F41C7" w:rsidRPr="00DF2063">
        <w:rPr>
          <w:rFonts w:ascii="Times New Roman" w:hAnsi="Times New Roman"/>
          <w:color w:val="000000"/>
          <w:lang w:eastAsia="zh-TW"/>
        </w:rPr>
        <w:t xml:space="preserve">who shall accept </w:t>
      </w:r>
      <w:r w:rsidR="00F13472" w:rsidRPr="00DF2063">
        <w:rPr>
          <w:rFonts w:ascii="Times New Roman" w:hAnsi="Times New Roman"/>
          <w:color w:val="000000"/>
          <w:lang w:eastAsia="zh-TW"/>
        </w:rPr>
        <w:t xml:space="preserve">and voluntarily apply for </w:t>
      </w:r>
      <w:r w:rsidR="000F41C7" w:rsidRPr="00DF2063">
        <w:rPr>
          <w:rFonts w:ascii="Times New Roman" w:hAnsi="Times New Roman"/>
          <w:color w:val="000000"/>
          <w:lang w:eastAsia="zh-TW"/>
        </w:rPr>
        <w:t xml:space="preserve">the </w:t>
      </w:r>
      <w:r w:rsidR="00F13472" w:rsidRPr="00DF2063">
        <w:rPr>
          <w:rFonts w:ascii="Times New Roman" w:hAnsi="Times New Roman"/>
          <w:color w:val="000000"/>
          <w:lang w:eastAsia="zh-TW"/>
        </w:rPr>
        <w:t>evaluation</w:t>
      </w:r>
      <w:r w:rsidR="000F41C7" w:rsidRPr="00DF2063">
        <w:rPr>
          <w:rFonts w:ascii="Times New Roman" w:hAnsi="Times New Roman"/>
          <w:color w:val="000000"/>
          <w:lang w:eastAsia="zh-TW"/>
        </w:rPr>
        <w:t xml:space="preserve"> </w:t>
      </w:r>
      <w:r w:rsidR="00F13472" w:rsidRPr="00DF2063">
        <w:rPr>
          <w:rFonts w:ascii="Times New Roman" w:hAnsi="Times New Roman"/>
          <w:color w:val="000000"/>
          <w:lang w:eastAsia="zh-TW"/>
        </w:rPr>
        <w:t>in the current year</w:t>
      </w:r>
      <w:r w:rsidR="000F41C7" w:rsidRPr="00DF2063">
        <w:rPr>
          <w:rFonts w:ascii="Times New Roman" w:hAnsi="Times New Roman"/>
          <w:color w:val="000000"/>
          <w:lang w:eastAsia="zh-TW"/>
        </w:rPr>
        <w:t>.</w:t>
      </w:r>
    </w:p>
    <w:p w14:paraId="6EB09DA5" w14:textId="77777777" w:rsidR="009C4B2B" w:rsidRPr="00DF2063" w:rsidRDefault="009C4B2B" w:rsidP="00606A7A">
      <w:pPr>
        <w:pStyle w:val="a3"/>
        <w:tabs>
          <w:tab w:val="left" w:pos="1311"/>
        </w:tabs>
        <w:spacing w:before="134" w:line="312" w:lineRule="exact"/>
        <w:ind w:leftChars="600" w:left="1337" w:right="100" w:hangingChars="7" w:hanging="17"/>
        <w:rPr>
          <w:rFonts w:ascii="Times New Roman" w:hAnsi="Times New Roman"/>
          <w:lang w:eastAsia="zh-TW"/>
        </w:rPr>
      </w:pPr>
      <w:r w:rsidRPr="00DF2063">
        <w:rPr>
          <w:rFonts w:ascii="Times New Roman" w:hAnsi="Times New Roman"/>
          <w:lang w:eastAsia="zh-TW"/>
        </w:rPr>
        <w:t>各單位應於四月三十日前</w:t>
      </w:r>
      <w:proofErr w:type="gramStart"/>
      <w:r w:rsidRPr="00DF2063">
        <w:rPr>
          <w:rFonts w:ascii="Times New Roman" w:hAnsi="Times New Roman"/>
          <w:lang w:eastAsia="zh-TW"/>
        </w:rPr>
        <w:t>備妥受評</w:t>
      </w:r>
      <w:proofErr w:type="gramEnd"/>
      <w:r w:rsidRPr="00DF2063">
        <w:rPr>
          <w:rFonts w:ascii="Times New Roman" w:hAnsi="Times New Roman"/>
          <w:lang w:eastAsia="zh-TW"/>
        </w:rPr>
        <w:t>教師相關表</w:t>
      </w:r>
      <w:r w:rsidRPr="00DF2063">
        <w:rPr>
          <w:rFonts w:ascii="Times New Roman" w:hAnsi="Times New Roman"/>
          <w:spacing w:val="-27"/>
          <w:lang w:eastAsia="zh-TW"/>
        </w:rPr>
        <w:t>格，</w:t>
      </w:r>
      <w:r w:rsidRPr="00DF2063">
        <w:rPr>
          <w:rFonts w:ascii="Times New Roman" w:hAnsi="Times New Roman"/>
          <w:lang w:eastAsia="zh-TW"/>
        </w:rPr>
        <w:t>並附必要之佐</w:t>
      </w:r>
      <w:r w:rsidRPr="00DF2063">
        <w:rPr>
          <w:rFonts w:ascii="Times New Roman" w:hAnsi="Times New Roman"/>
          <w:spacing w:val="-3"/>
          <w:lang w:eastAsia="zh-TW"/>
        </w:rPr>
        <w:t>證資</w:t>
      </w:r>
      <w:r w:rsidRPr="00DF2063">
        <w:rPr>
          <w:rFonts w:ascii="Times New Roman" w:hAnsi="Times New Roman"/>
          <w:spacing w:val="-29"/>
          <w:lang w:eastAsia="zh-TW"/>
        </w:rPr>
        <w:t>料，</w:t>
      </w:r>
      <w:r w:rsidRPr="00DF2063">
        <w:rPr>
          <w:rFonts w:ascii="Times New Roman" w:hAnsi="Times New Roman"/>
          <w:spacing w:val="-3"/>
          <w:lang w:eastAsia="zh-TW"/>
        </w:rPr>
        <w:t>送院辦理評</w:t>
      </w:r>
      <w:r w:rsidRPr="00DF2063">
        <w:rPr>
          <w:rFonts w:ascii="Times New Roman" w:hAnsi="Times New Roman"/>
          <w:spacing w:val="-29"/>
          <w:lang w:eastAsia="zh-TW"/>
        </w:rPr>
        <w:t>鑑，</w:t>
      </w:r>
      <w:r w:rsidRPr="00DF2063">
        <w:rPr>
          <w:rFonts w:ascii="Times New Roman" w:hAnsi="Times New Roman"/>
          <w:spacing w:val="-29"/>
          <w:lang w:eastAsia="zh-TW"/>
        </w:rPr>
        <w:t xml:space="preserve"> </w:t>
      </w:r>
      <w:r w:rsidRPr="00DF2063">
        <w:rPr>
          <w:rFonts w:ascii="Times New Roman" w:hAnsi="Times New Roman"/>
          <w:lang w:eastAsia="zh-TW"/>
        </w:rPr>
        <w:t>受評教師無故不提出資料者，視同未通過評鑑。</w:t>
      </w:r>
    </w:p>
    <w:p w14:paraId="089CB5A9" w14:textId="77777777" w:rsidR="00F13472" w:rsidRDefault="00F13472" w:rsidP="00DF2063">
      <w:pPr>
        <w:pStyle w:val="a3"/>
        <w:tabs>
          <w:tab w:val="left" w:pos="1311"/>
        </w:tabs>
        <w:spacing w:before="134" w:line="312" w:lineRule="exact"/>
        <w:ind w:leftChars="644" w:left="1417" w:right="100"/>
        <w:rPr>
          <w:rFonts w:ascii="Times New Roman" w:hAnsi="Times New Roman"/>
          <w:color w:val="000000"/>
          <w:lang w:eastAsia="zh-TW"/>
        </w:rPr>
      </w:pPr>
      <w:r w:rsidRPr="00DF2063">
        <w:rPr>
          <w:rFonts w:ascii="Times New Roman" w:hAnsi="Times New Roman"/>
          <w:color w:val="000000"/>
          <w:lang w:eastAsia="zh-TW"/>
        </w:rPr>
        <w:t>All units sh</w:t>
      </w:r>
      <w:r w:rsidR="00F72845" w:rsidRPr="00DF2063">
        <w:rPr>
          <w:rFonts w:ascii="Times New Roman" w:hAnsi="Times New Roman"/>
          <w:color w:val="000000"/>
          <w:lang w:eastAsia="zh-TW"/>
        </w:rPr>
        <w:t>all</w:t>
      </w:r>
      <w:r w:rsidRPr="00DF2063">
        <w:rPr>
          <w:rFonts w:ascii="Times New Roman" w:hAnsi="Times New Roman"/>
          <w:color w:val="000000"/>
          <w:lang w:eastAsia="zh-TW"/>
        </w:rPr>
        <w:t xml:space="preserve"> prepare relevant forms for </w:t>
      </w:r>
      <w:r w:rsidR="00F72845" w:rsidRPr="00DF2063">
        <w:rPr>
          <w:rFonts w:ascii="Times New Roman" w:hAnsi="Times New Roman"/>
          <w:color w:val="000000"/>
          <w:lang w:eastAsia="zh-TW"/>
        </w:rPr>
        <w:t>the faculty</w:t>
      </w:r>
      <w:r w:rsidRPr="00DF2063">
        <w:rPr>
          <w:rFonts w:ascii="Times New Roman" w:hAnsi="Times New Roman"/>
          <w:color w:val="000000"/>
          <w:lang w:eastAsia="zh-TW"/>
        </w:rPr>
        <w:t xml:space="preserve"> to be evaluated before April 30, attach necessary supporting materials, and send them to the </w:t>
      </w:r>
      <w:r w:rsidR="0086440A" w:rsidRPr="00DF2063">
        <w:rPr>
          <w:rFonts w:ascii="Times New Roman" w:hAnsi="Times New Roman"/>
          <w:color w:val="000000"/>
          <w:lang w:eastAsia="zh-TW"/>
        </w:rPr>
        <w:t>college</w:t>
      </w:r>
      <w:r w:rsidRPr="00DF2063">
        <w:rPr>
          <w:rFonts w:ascii="Times New Roman" w:hAnsi="Times New Roman"/>
          <w:color w:val="000000"/>
          <w:lang w:eastAsia="zh-TW"/>
        </w:rPr>
        <w:t xml:space="preserve"> for evaluation. </w:t>
      </w:r>
      <w:r w:rsidR="0086440A" w:rsidRPr="00DF2063">
        <w:rPr>
          <w:rFonts w:ascii="Times New Roman" w:hAnsi="Times New Roman"/>
          <w:color w:val="000000"/>
          <w:lang w:eastAsia="zh-TW"/>
        </w:rPr>
        <w:t>Any faculty member</w:t>
      </w:r>
      <w:r w:rsidRPr="00DF2063">
        <w:rPr>
          <w:rFonts w:ascii="Times New Roman" w:hAnsi="Times New Roman"/>
          <w:color w:val="000000"/>
          <w:lang w:eastAsia="zh-TW"/>
        </w:rPr>
        <w:t xml:space="preserve"> who fail</w:t>
      </w:r>
      <w:r w:rsidR="0086440A" w:rsidRPr="00DF2063">
        <w:rPr>
          <w:rFonts w:ascii="Times New Roman" w:hAnsi="Times New Roman"/>
          <w:color w:val="000000"/>
          <w:lang w:eastAsia="zh-TW"/>
        </w:rPr>
        <w:t>s</w:t>
      </w:r>
      <w:r w:rsidRPr="00DF2063">
        <w:rPr>
          <w:rFonts w:ascii="Times New Roman" w:hAnsi="Times New Roman"/>
          <w:color w:val="000000"/>
          <w:lang w:eastAsia="zh-TW"/>
        </w:rPr>
        <w:t xml:space="preserve"> to submit </w:t>
      </w:r>
      <w:r w:rsidR="00997E89" w:rsidRPr="00DF2063">
        <w:rPr>
          <w:rFonts w:ascii="Times New Roman" w:hAnsi="Times New Roman"/>
          <w:color w:val="000000"/>
          <w:lang w:eastAsia="zh-TW"/>
        </w:rPr>
        <w:t>information</w:t>
      </w:r>
      <w:r w:rsidRPr="00DF2063">
        <w:rPr>
          <w:rFonts w:ascii="Times New Roman" w:hAnsi="Times New Roman"/>
          <w:color w:val="000000"/>
          <w:lang w:eastAsia="zh-TW"/>
        </w:rPr>
        <w:t xml:space="preserve"> without reason </w:t>
      </w:r>
      <w:r w:rsidR="0086440A" w:rsidRPr="00DF2063">
        <w:rPr>
          <w:rFonts w:ascii="Times New Roman" w:hAnsi="Times New Roman"/>
          <w:color w:val="000000"/>
          <w:lang w:eastAsia="zh-TW"/>
        </w:rPr>
        <w:t>shall</w:t>
      </w:r>
      <w:r w:rsidRPr="00DF2063">
        <w:rPr>
          <w:rFonts w:ascii="Times New Roman" w:hAnsi="Times New Roman"/>
          <w:color w:val="000000"/>
          <w:lang w:eastAsia="zh-TW"/>
        </w:rPr>
        <w:t xml:space="preserve"> be regarded as failing to pass the evaluation.</w:t>
      </w:r>
    </w:p>
    <w:p w14:paraId="7EF1CB77" w14:textId="77777777" w:rsidR="00DF2063" w:rsidRPr="00DF2063" w:rsidRDefault="00DF2063" w:rsidP="00DF2063">
      <w:pPr>
        <w:pStyle w:val="a3"/>
        <w:tabs>
          <w:tab w:val="left" w:pos="1311"/>
        </w:tabs>
        <w:spacing w:before="134" w:line="312" w:lineRule="exact"/>
        <w:ind w:leftChars="644" w:left="1417" w:right="100"/>
        <w:rPr>
          <w:rFonts w:ascii="Times New Roman" w:hAnsi="Times New Roman"/>
          <w:color w:val="000000"/>
          <w:lang w:eastAsia="zh-TW"/>
        </w:rPr>
      </w:pPr>
    </w:p>
    <w:p w14:paraId="1D17817A" w14:textId="77777777" w:rsidR="009C4B2B" w:rsidRPr="00DF2063" w:rsidRDefault="009C4B2B">
      <w:pPr>
        <w:pStyle w:val="a3"/>
        <w:tabs>
          <w:tab w:val="left" w:pos="1311"/>
        </w:tabs>
        <w:spacing w:before="120" w:line="312" w:lineRule="exact"/>
        <w:ind w:left="1328" w:right="287" w:hanging="1217"/>
        <w:rPr>
          <w:rFonts w:ascii="Times New Roman" w:hAnsi="Times New Roman"/>
          <w:lang w:eastAsia="zh-TW"/>
        </w:rPr>
      </w:pPr>
      <w:r w:rsidRPr="00DF2063">
        <w:rPr>
          <w:rFonts w:ascii="Times New Roman" w:hAnsi="Times New Roman"/>
          <w:lang w:eastAsia="zh-TW"/>
        </w:rPr>
        <w:t>第八條</w:t>
      </w:r>
      <w:r w:rsidRPr="00DF2063">
        <w:rPr>
          <w:rFonts w:ascii="Times New Roman" w:hAnsi="Times New Roman"/>
          <w:lang w:eastAsia="zh-TW"/>
        </w:rPr>
        <w:tab/>
      </w:r>
      <w:r w:rsidRPr="00DF2063">
        <w:rPr>
          <w:rFonts w:ascii="Times New Roman" w:hAnsi="Times New Roman"/>
          <w:spacing w:val="-4"/>
          <w:lang w:eastAsia="zh-TW"/>
        </w:rPr>
        <w:t>評鑑小組每次評鑑結果，如有發現教學、研究或服務績效特別優良之教師，應建請其所</w:t>
      </w:r>
      <w:r w:rsidRPr="00DF2063">
        <w:rPr>
          <w:rFonts w:ascii="Times New Roman" w:hAnsi="Times New Roman"/>
          <w:spacing w:val="64"/>
          <w:lang w:eastAsia="zh-TW"/>
        </w:rPr>
        <w:t xml:space="preserve"> </w:t>
      </w:r>
      <w:r w:rsidRPr="00DF2063">
        <w:rPr>
          <w:rFonts w:ascii="Times New Roman" w:hAnsi="Times New Roman"/>
          <w:lang w:eastAsia="zh-TW"/>
        </w:rPr>
        <w:t>屬單位分別推薦為本校各類教學、研究、服務等獎項候選人。</w:t>
      </w:r>
    </w:p>
    <w:p w14:paraId="29CEF8DE" w14:textId="01C33ED5" w:rsidR="00BB1F73" w:rsidRPr="00DF2063" w:rsidRDefault="000B70AB" w:rsidP="00EF78CC">
      <w:pPr>
        <w:pStyle w:val="a3"/>
        <w:tabs>
          <w:tab w:val="left" w:pos="660"/>
        </w:tabs>
        <w:spacing w:before="120" w:line="312" w:lineRule="exact"/>
        <w:ind w:left="1418" w:right="287" w:hanging="1276"/>
        <w:rPr>
          <w:rFonts w:ascii="Times New Roman" w:hAnsi="Times New Roman"/>
          <w:color w:val="000000"/>
          <w:lang w:eastAsia="zh-TW"/>
        </w:rPr>
      </w:pPr>
      <w:r w:rsidRPr="000B70AB">
        <w:rPr>
          <w:rFonts w:ascii="Times New Roman" w:hAnsi="Times New Roman"/>
          <w:lang w:eastAsia="zh-TW"/>
        </w:rPr>
        <w:t xml:space="preserve">Article </w:t>
      </w:r>
      <w:r>
        <w:rPr>
          <w:rFonts w:ascii="Times New Roman" w:hAnsi="Times New Roman"/>
          <w:lang w:eastAsia="zh-TW"/>
        </w:rPr>
        <w:t>8</w:t>
      </w:r>
      <w:r w:rsidR="0086440A" w:rsidRPr="00DF2063">
        <w:rPr>
          <w:rFonts w:ascii="Times New Roman" w:hAnsi="Times New Roman"/>
          <w:color w:val="000000"/>
          <w:lang w:eastAsia="zh-TW"/>
        </w:rPr>
        <w:t xml:space="preserve"> </w:t>
      </w:r>
      <w:r w:rsidR="00EF78CC" w:rsidRPr="00DF2063">
        <w:rPr>
          <w:rFonts w:ascii="Times New Roman" w:hAnsi="Times New Roman"/>
          <w:color w:val="000000"/>
          <w:lang w:eastAsia="zh-TW"/>
        </w:rPr>
        <w:tab/>
      </w:r>
      <w:r w:rsidR="00EF78CC" w:rsidRPr="00DF2063">
        <w:rPr>
          <w:rFonts w:ascii="Times New Roman" w:hAnsi="Times New Roman"/>
          <w:color w:val="000000"/>
          <w:lang w:eastAsia="zh-TW"/>
        </w:rPr>
        <w:tab/>
      </w:r>
      <w:r w:rsidR="0086440A" w:rsidRPr="00DF2063">
        <w:rPr>
          <w:rFonts w:ascii="Times New Roman" w:hAnsi="Times New Roman"/>
          <w:color w:val="000000"/>
          <w:lang w:eastAsia="zh-TW"/>
        </w:rPr>
        <w:t xml:space="preserve">If the Evaluation Team finds that any faculty members </w:t>
      </w:r>
      <w:proofErr w:type="gramStart"/>
      <w:r w:rsidR="0086440A" w:rsidRPr="00DF2063">
        <w:rPr>
          <w:rFonts w:ascii="Times New Roman" w:hAnsi="Times New Roman"/>
          <w:color w:val="000000"/>
          <w:lang w:eastAsia="zh-TW"/>
        </w:rPr>
        <w:t>has</w:t>
      </w:r>
      <w:proofErr w:type="gramEnd"/>
      <w:r w:rsidR="0086440A" w:rsidRPr="00DF2063">
        <w:rPr>
          <w:rFonts w:ascii="Times New Roman" w:hAnsi="Times New Roman"/>
          <w:color w:val="000000"/>
          <w:lang w:eastAsia="zh-TW"/>
        </w:rPr>
        <w:t xml:space="preserve"> excellent </w:t>
      </w:r>
      <w:r w:rsidR="00CE29EC" w:rsidRPr="00DF2063">
        <w:rPr>
          <w:rFonts w:ascii="Times New Roman" w:hAnsi="Times New Roman"/>
          <w:color w:val="000000"/>
          <w:lang w:eastAsia="zh-TW"/>
        </w:rPr>
        <w:t xml:space="preserve">performance in </w:t>
      </w:r>
      <w:r w:rsidR="0086440A" w:rsidRPr="00DF2063">
        <w:rPr>
          <w:rFonts w:ascii="Times New Roman" w:hAnsi="Times New Roman"/>
          <w:color w:val="000000"/>
          <w:lang w:eastAsia="zh-TW"/>
        </w:rPr>
        <w:t xml:space="preserve">teaching, research or service, </w:t>
      </w:r>
      <w:r w:rsidR="00CE29EC" w:rsidRPr="00DF2063">
        <w:rPr>
          <w:rFonts w:ascii="Times New Roman" w:hAnsi="Times New Roman"/>
          <w:color w:val="000000"/>
          <w:lang w:eastAsia="zh-TW"/>
        </w:rPr>
        <w:t>he/she</w:t>
      </w:r>
      <w:r w:rsidR="0086440A" w:rsidRPr="00DF2063">
        <w:rPr>
          <w:rFonts w:ascii="Times New Roman" w:hAnsi="Times New Roman"/>
          <w:color w:val="000000"/>
          <w:lang w:eastAsia="zh-TW"/>
        </w:rPr>
        <w:t xml:space="preserve"> sh</w:t>
      </w:r>
      <w:r w:rsidR="00CE29EC" w:rsidRPr="00DF2063">
        <w:rPr>
          <w:rFonts w:ascii="Times New Roman" w:hAnsi="Times New Roman"/>
          <w:color w:val="000000"/>
          <w:lang w:eastAsia="zh-TW"/>
        </w:rPr>
        <w:t>all</w:t>
      </w:r>
      <w:r w:rsidR="0086440A" w:rsidRPr="00DF2063">
        <w:rPr>
          <w:rFonts w:ascii="Times New Roman" w:hAnsi="Times New Roman"/>
          <w:color w:val="000000"/>
          <w:lang w:eastAsia="zh-TW"/>
        </w:rPr>
        <w:t xml:space="preserve"> be recommended by </w:t>
      </w:r>
      <w:r w:rsidR="00CE29EC" w:rsidRPr="00DF2063">
        <w:rPr>
          <w:rFonts w:ascii="Times New Roman" w:hAnsi="Times New Roman"/>
          <w:color w:val="000000"/>
          <w:lang w:eastAsia="zh-TW"/>
        </w:rPr>
        <w:t>his/her employed</w:t>
      </w:r>
      <w:r w:rsidR="0086440A" w:rsidRPr="00DF2063">
        <w:rPr>
          <w:rFonts w:ascii="Times New Roman" w:hAnsi="Times New Roman"/>
          <w:color w:val="000000"/>
          <w:lang w:eastAsia="zh-TW"/>
        </w:rPr>
        <w:t xml:space="preserve"> units as candidates for various teaching, research and service awards of</w:t>
      </w:r>
      <w:r w:rsidR="00CE29EC" w:rsidRPr="00DF2063">
        <w:rPr>
          <w:rFonts w:ascii="Times New Roman" w:hAnsi="Times New Roman"/>
          <w:color w:val="000000"/>
          <w:lang w:eastAsia="zh-TW"/>
        </w:rPr>
        <w:t xml:space="preserve"> NCHU</w:t>
      </w:r>
      <w:r w:rsidR="0086440A" w:rsidRPr="00DF2063">
        <w:rPr>
          <w:rFonts w:ascii="Times New Roman" w:hAnsi="Times New Roman"/>
          <w:color w:val="000000"/>
          <w:lang w:eastAsia="zh-TW"/>
        </w:rPr>
        <w:t>.</w:t>
      </w:r>
    </w:p>
    <w:p w14:paraId="042E246F" w14:textId="77777777" w:rsidR="0086440A" w:rsidRPr="00DF2063" w:rsidRDefault="0086440A">
      <w:pPr>
        <w:pStyle w:val="a3"/>
        <w:tabs>
          <w:tab w:val="left" w:pos="1311"/>
        </w:tabs>
        <w:spacing w:before="120" w:line="312" w:lineRule="exact"/>
        <w:ind w:left="1328" w:right="287" w:hanging="1217"/>
        <w:rPr>
          <w:rFonts w:ascii="Times New Roman" w:hAnsi="Times New Roman"/>
          <w:lang w:eastAsia="zh-TW"/>
        </w:rPr>
      </w:pPr>
    </w:p>
    <w:p w14:paraId="79386A3F" w14:textId="77777777" w:rsidR="009C4B2B" w:rsidRPr="00DF2063" w:rsidRDefault="009C4B2B">
      <w:pPr>
        <w:pStyle w:val="a3"/>
        <w:tabs>
          <w:tab w:val="left" w:pos="1311"/>
        </w:tabs>
        <w:spacing w:before="120" w:line="312" w:lineRule="exact"/>
        <w:ind w:left="1314" w:right="285" w:hanging="1203"/>
        <w:rPr>
          <w:rFonts w:ascii="Times New Roman" w:hAnsi="Times New Roman"/>
          <w:lang w:eastAsia="zh-TW"/>
        </w:rPr>
      </w:pPr>
      <w:r w:rsidRPr="00DF2063">
        <w:rPr>
          <w:rFonts w:ascii="Times New Roman" w:hAnsi="Times New Roman"/>
          <w:lang w:eastAsia="zh-TW"/>
        </w:rPr>
        <w:t>第九條</w:t>
      </w:r>
      <w:r w:rsidRPr="00DF2063">
        <w:rPr>
          <w:rFonts w:ascii="Times New Roman" w:hAnsi="Times New Roman"/>
          <w:lang w:eastAsia="zh-TW"/>
        </w:rPr>
        <w:tab/>
      </w:r>
      <w:r w:rsidRPr="00DF2063">
        <w:rPr>
          <w:rFonts w:ascii="Times New Roman" w:hAnsi="Times New Roman"/>
          <w:lang w:eastAsia="zh-TW"/>
        </w:rPr>
        <w:t>評鑑作業完成</w:t>
      </w:r>
      <w:r w:rsidRPr="00DF2063">
        <w:rPr>
          <w:rFonts w:ascii="Times New Roman" w:hAnsi="Times New Roman"/>
          <w:spacing w:val="-29"/>
          <w:lang w:eastAsia="zh-TW"/>
        </w:rPr>
        <w:t>後，</w:t>
      </w:r>
      <w:r w:rsidRPr="00DF2063">
        <w:rPr>
          <w:rFonts w:ascii="Times New Roman" w:hAnsi="Times New Roman"/>
          <w:lang w:eastAsia="zh-TW"/>
        </w:rPr>
        <w:t>本院應於六月十日前將評鑑結果及評鑑紀</w:t>
      </w:r>
      <w:r w:rsidRPr="00DF2063">
        <w:rPr>
          <w:rFonts w:ascii="Times New Roman" w:hAnsi="Times New Roman"/>
          <w:spacing w:val="-29"/>
          <w:lang w:eastAsia="zh-TW"/>
        </w:rPr>
        <w:t>錄，</w:t>
      </w:r>
      <w:r w:rsidRPr="00DF2063">
        <w:rPr>
          <w:rFonts w:ascii="Times New Roman" w:hAnsi="Times New Roman"/>
          <w:lang w:eastAsia="zh-TW"/>
        </w:rPr>
        <w:t>連同當年度合於免評鑑</w:t>
      </w:r>
      <w:r w:rsidRPr="00DF2063">
        <w:rPr>
          <w:rFonts w:ascii="Times New Roman" w:hAnsi="Times New Roman"/>
          <w:lang w:eastAsia="zh-TW"/>
        </w:rPr>
        <w:t xml:space="preserve"> </w:t>
      </w:r>
      <w:r w:rsidRPr="00DF2063">
        <w:rPr>
          <w:rFonts w:ascii="Times New Roman" w:hAnsi="Times New Roman"/>
          <w:lang w:eastAsia="zh-TW"/>
        </w:rPr>
        <w:t>條件者報請學校核備，並將評鑑結果通知各受評教師及其所屬單位。</w:t>
      </w:r>
      <w:r w:rsidRPr="00DF2063">
        <w:rPr>
          <w:rFonts w:ascii="Times New Roman" w:hAnsi="Times New Roman"/>
          <w:lang w:eastAsia="zh-TW"/>
        </w:rPr>
        <w:t xml:space="preserve"> </w:t>
      </w:r>
    </w:p>
    <w:p w14:paraId="0450EE5F" w14:textId="4A33C57F" w:rsidR="00BB1F73" w:rsidRPr="00DF2063" w:rsidRDefault="000B70AB" w:rsidP="00EF78CC">
      <w:pPr>
        <w:pStyle w:val="a3"/>
        <w:tabs>
          <w:tab w:val="left" w:pos="1311"/>
        </w:tabs>
        <w:spacing w:before="120" w:line="312" w:lineRule="exact"/>
        <w:ind w:left="1418" w:right="285" w:hanging="1276"/>
        <w:rPr>
          <w:rFonts w:ascii="Times New Roman" w:hAnsi="Times New Roman"/>
          <w:color w:val="000000"/>
          <w:lang w:eastAsia="zh-TW"/>
        </w:rPr>
      </w:pPr>
      <w:r w:rsidRPr="000B70AB">
        <w:rPr>
          <w:rFonts w:ascii="Times New Roman" w:hAnsi="Times New Roman"/>
          <w:lang w:eastAsia="zh-TW"/>
        </w:rPr>
        <w:t xml:space="preserve">Article </w:t>
      </w:r>
      <w:r>
        <w:rPr>
          <w:rFonts w:ascii="Times New Roman" w:hAnsi="Times New Roman"/>
          <w:lang w:eastAsia="zh-TW"/>
        </w:rPr>
        <w:t>9</w:t>
      </w:r>
      <w:r w:rsidR="00386F9B" w:rsidRPr="00DF2063">
        <w:rPr>
          <w:rFonts w:ascii="Times New Roman" w:hAnsi="Times New Roman"/>
          <w:lang w:eastAsia="zh-TW"/>
        </w:rPr>
        <w:t xml:space="preserve"> </w:t>
      </w:r>
      <w:r w:rsidR="00EF78CC" w:rsidRPr="00DF2063">
        <w:rPr>
          <w:rFonts w:ascii="Times New Roman" w:hAnsi="Times New Roman"/>
          <w:lang w:eastAsia="zh-TW"/>
        </w:rPr>
        <w:tab/>
      </w:r>
      <w:r w:rsidR="00386F9B" w:rsidRPr="00DF2063">
        <w:rPr>
          <w:rFonts w:ascii="Times New Roman" w:hAnsi="Times New Roman"/>
          <w:color w:val="000000"/>
          <w:lang w:eastAsia="zh-TW"/>
        </w:rPr>
        <w:t xml:space="preserve">After completion of the evaluation, the </w:t>
      </w:r>
      <w:r w:rsidR="00517721" w:rsidRPr="00DF2063">
        <w:rPr>
          <w:rFonts w:ascii="Times New Roman" w:hAnsi="Times New Roman"/>
          <w:color w:val="000000"/>
          <w:lang w:eastAsia="zh-TW"/>
        </w:rPr>
        <w:t>C</w:t>
      </w:r>
      <w:r w:rsidR="00386F9B" w:rsidRPr="00DF2063">
        <w:rPr>
          <w:rFonts w:ascii="Times New Roman" w:hAnsi="Times New Roman"/>
          <w:color w:val="000000"/>
          <w:lang w:eastAsia="zh-TW"/>
        </w:rPr>
        <w:t xml:space="preserve">ollege shall submit the evaluation results and evaluation records together with those eligible for exemption of evaluation in the current year to the school for review and notify </w:t>
      </w:r>
      <w:r w:rsidR="002472C2" w:rsidRPr="00DF2063">
        <w:rPr>
          <w:rFonts w:ascii="Times New Roman" w:hAnsi="Times New Roman"/>
          <w:color w:val="000000"/>
          <w:lang w:eastAsia="zh-TW"/>
        </w:rPr>
        <w:t>all faculty members to be evaluated</w:t>
      </w:r>
      <w:r w:rsidR="00386F9B" w:rsidRPr="00DF2063">
        <w:rPr>
          <w:rFonts w:ascii="Times New Roman" w:hAnsi="Times New Roman"/>
          <w:color w:val="000000"/>
          <w:lang w:eastAsia="zh-TW"/>
        </w:rPr>
        <w:t xml:space="preserve"> and their </w:t>
      </w:r>
      <w:r w:rsidR="002472C2" w:rsidRPr="00DF2063">
        <w:rPr>
          <w:rFonts w:ascii="Times New Roman" w:hAnsi="Times New Roman"/>
          <w:color w:val="000000"/>
          <w:lang w:eastAsia="zh-TW"/>
        </w:rPr>
        <w:t>employed</w:t>
      </w:r>
      <w:r w:rsidR="00386F9B" w:rsidRPr="00DF2063">
        <w:rPr>
          <w:rFonts w:ascii="Times New Roman" w:hAnsi="Times New Roman"/>
          <w:color w:val="000000"/>
          <w:lang w:eastAsia="zh-TW"/>
        </w:rPr>
        <w:t xml:space="preserve"> units </w:t>
      </w:r>
      <w:r w:rsidR="00517721" w:rsidRPr="00DF2063">
        <w:rPr>
          <w:rFonts w:ascii="Times New Roman" w:hAnsi="Times New Roman"/>
          <w:color w:val="000000"/>
          <w:lang w:eastAsia="zh-TW"/>
        </w:rPr>
        <w:t xml:space="preserve">of the evaluation results </w:t>
      </w:r>
      <w:r w:rsidR="00386F9B" w:rsidRPr="00DF2063">
        <w:rPr>
          <w:rFonts w:ascii="Times New Roman" w:hAnsi="Times New Roman"/>
          <w:color w:val="000000"/>
          <w:lang w:eastAsia="zh-TW"/>
        </w:rPr>
        <w:t>before June 10.</w:t>
      </w:r>
    </w:p>
    <w:p w14:paraId="2FD5732D" w14:textId="77777777" w:rsidR="009C4B2B" w:rsidRPr="00DF2063" w:rsidRDefault="009C4B2B" w:rsidP="00AF5326">
      <w:pPr>
        <w:pStyle w:val="a3"/>
        <w:tabs>
          <w:tab w:val="left" w:pos="1311"/>
        </w:tabs>
        <w:spacing w:line="312" w:lineRule="exact"/>
        <w:ind w:leftChars="600" w:left="1320" w:right="284"/>
        <w:rPr>
          <w:rFonts w:ascii="Times New Roman" w:hAnsi="Times New Roman"/>
          <w:lang w:eastAsia="zh-TW"/>
        </w:rPr>
      </w:pPr>
      <w:r w:rsidRPr="00DF2063">
        <w:rPr>
          <w:rFonts w:ascii="Times New Roman" w:hAnsi="Times New Roman"/>
          <w:spacing w:val="-4"/>
          <w:lang w:eastAsia="zh-TW"/>
        </w:rPr>
        <w:t>受評教師對評鑑結果有異議者，得於接獲書面通知</w:t>
      </w:r>
      <w:proofErr w:type="gramStart"/>
      <w:r w:rsidRPr="00DF2063">
        <w:rPr>
          <w:rFonts w:ascii="Times New Roman" w:hAnsi="Times New Roman"/>
          <w:spacing w:val="-4"/>
          <w:lang w:eastAsia="zh-TW"/>
        </w:rPr>
        <w:t>三</w:t>
      </w:r>
      <w:proofErr w:type="gramEnd"/>
      <w:r w:rsidRPr="00DF2063">
        <w:rPr>
          <w:rFonts w:ascii="Times New Roman" w:hAnsi="Times New Roman"/>
          <w:spacing w:val="-4"/>
          <w:lang w:eastAsia="zh-TW"/>
        </w:rPr>
        <w:t>十日內，以書面檢附具體證據，依</w:t>
      </w:r>
      <w:r w:rsidRPr="00DF2063">
        <w:rPr>
          <w:rFonts w:ascii="Times New Roman" w:hAnsi="Times New Roman"/>
          <w:spacing w:val="64"/>
          <w:lang w:eastAsia="zh-TW"/>
        </w:rPr>
        <w:t xml:space="preserve"> </w:t>
      </w:r>
      <w:r w:rsidRPr="00DF2063">
        <w:rPr>
          <w:rFonts w:ascii="Times New Roman" w:hAnsi="Times New Roman"/>
          <w:spacing w:val="2"/>
          <w:lang w:eastAsia="zh-TW"/>
        </w:rPr>
        <w:t>本校教師申訴評議委員會組織及評議要點規定提起申訴。申訴人不服本校教師申訴評</w:t>
      </w:r>
      <w:r w:rsidRPr="00DF2063">
        <w:rPr>
          <w:rFonts w:ascii="Times New Roman" w:hAnsi="Times New Roman"/>
          <w:spacing w:val="54"/>
          <w:lang w:eastAsia="zh-TW"/>
        </w:rPr>
        <w:t xml:space="preserve"> </w:t>
      </w:r>
      <w:r w:rsidRPr="00DF2063">
        <w:rPr>
          <w:rFonts w:ascii="Times New Roman" w:hAnsi="Times New Roman"/>
          <w:lang w:eastAsia="zh-TW"/>
        </w:rPr>
        <w:t>議委員會之評議者，得向教育部中央教師申訴評議委員會提出再申訴。</w:t>
      </w:r>
    </w:p>
    <w:p w14:paraId="2AB055D3" w14:textId="371DADE2" w:rsidR="00BB1F73" w:rsidRPr="00DF2063" w:rsidRDefault="003E1CC9" w:rsidP="00EF78CC">
      <w:pPr>
        <w:pStyle w:val="a3"/>
        <w:tabs>
          <w:tab w:val="left" w:pos="1311"/>
        </w:tabs>
        <w:spacing w:before="120" w:line="312" w:lineRule="exact"/>
        <w:ind w:leftChars="644" w:left="1417" w:right="285"/>
        <w:rPr>
          <w:rFonts w:ascii="Times New Roman" w:hAnsi="Times New Roman"/>
          <w:color w:val="000000"/>
          <w:lang w:eastAsia="zh-TW"/>
        </w:rPr>
      </w:pPr>
      <w:r w:rsidRPr="003E1CC9">
        <w:rPr>
          <w:rFonts w:ascii="Times New Roman" w:hAnsi="Times New Roman"/>
          <w:color w:val="000000"/>
          <w:lang w:eastAsia="zh-TW"/>
        </w:rPr>
        <w:t>Any faculty member who disagrees with the evaluation result may file an appeal with physical evidence attached in writing within 30 days after receiving the written notice according to the regulations on Key Points for the Organization and Evaluation of the NCHU Teacher Grievances Committee. If the complainant disagrees with the review of NCHU Teacher Grievances Committee, he/she may file a re-appeal to the Central Teacher Grievances Committee of the Ministry of Education</w:t>
      </w:r>
      <w:r w:rsidR="002472C2" w:rsidRPr="00DF2063">
        <w:rPr>
          <w:rFonts w:ascii="Times New Roman" w:hAnsi="Times New Roman"/>
          <w:color w:val="000000"/>
          <w:lang w:eastAsia="zh-TW"/>
        </w:rPr>
        <w:t>.</w:t>
      </w:r>
    </w:p>
    <w:p w14:paraId="49D93646" w14:textId="77777777" w:rsidR="002472C2" w:rsidRPr="00DF2063" w:rsidRDefault="002472C2" w:rsidP="002472C2">
      <w:pPr>
        <w:pStyle w:val="a3"/>
        <w:tabs>
          <w:tab w:val="left" w:pos="1311"/>
        </w:tabs>
        <w:spacing w:before="120" w:line="312" w:lineRule="exact"/>
        <w:ind w:leftChars="200" w:left="440" w:right="285"/>
        <w:rPr>
          <w:rFonts w:ascii="Times New Roman" w:hAnsi="Times New Roman"/>
          <w:color w:val="000000"/>
          <w:lang w:eastAsia="zh-TW"/>
        </w:rPr>
      </w:pPr>
    </w:p>
    <w:p w14:paraId="2D04053B" w14:textId="77777777" w:rsidR="009C4B2B" w:rsidRPr="00DF2063" w:rsidRDefault="009C4B2B">
      <w:pPr>
        <w:pStyle w:val="a3"/>
        <w:tabs>
          <w:tab w:val="left" w:pos="1319"/>
        </w:tabs>
        <w:spacing w:before="104" w:line="238" w:lineRule="auto"/>
        <w:ind w:left="1314" w:right="287" w:hanging="1203"/>
        <w:rPr>
          <w:rFonts w:ascii="Times New Roman" w:hAnsi="Times New Roman"/>
          <w:lang w:eastAsia="zh-TW"/>
        </w:rPr>
      </w:pPr>
      <w:r w:rsidRPr="00DF2063">
        <w:rPr>
          <w:rFonts w:ascii="Times New Roman" w:hAnsi="Times New Roman"/>
          <w:spacing w:val="1"/>
          <w:lang w:eastAsia="zh-TW"/>
        </w:rPr>
        <w:t>第十條</w:t>
      </w:r>
      <w:r w:rsidRPr="00DF2063">
        <w:rPr>
          <w:rFonts w:ascii="Times New Roman" w:hAnsi="Times New Roman"/>
          <w:spacing w:val="1"/>
          <w:lang w:eastAsia="zh-TW"/>
        </w:rPr>
        <w:tab/>
      </w:r>
      <w:r w:rsidRPr="00DF2063">
        <w:rPr>
          <w:rFonts w:ascii="Times New Roman" w:hAnsi="Times New Roman"/>
          <w:spacing w:val="1"/>
          <w:lang w:eastAsia="zh-TW"/>
        </w:rPr>
        <w:tab/>
      </w:r>
      <w:r w:rsidRPr="00DF2063">
        <w:rPr>
          <w:rFonts w:ascii="Times New Roman" w:hAnsi="Times New Roman"/>
          <w:spacing w:val="2"/>
          <w:lang w:eastAsia="zh-TW"/>
        </w:rPr>
        <w:t>本院各級專任教師及舊制助教每五年應接受一次評鑑。新聘教師於到校滿三年開始接</w:t>
      </w:r>
      <w:r w:rsidRPr="00DF2063">
        <w:rPr>
          <w:rFonts w:ascii="Times New Roman" w:hAnsi="Times New Roman"/>
          <w:spacing w:val="52"/>
          <w:lang w:eastAsia="zh-TW"/>
        </w:rPr>
        <w:t xml:space="preserve"> </w:t>
      </w:r>
      <w:r w:rsidRPr="00DF2063">
        <w:rPr>
          <w:rFonts w:ascii="Times New Roman" w:hAnsi="Times New Roman"/>
          <w:lang w:eastAsia="zh-TW"/>
        </w:rPr>
        <w:t>受評鑑。</w:t>
      </w:r>
      <w:r w:rsidRPr="00DF2063">
        <w:rPr>
          <w:rFonts w:ascii="Times New Roman" w:hAnsi="Times New Roman"/>
          <w:lang w:eastAsia="zh-TW"/>
        </w:rPr>
        <w:t xml:space="preserve"> </w:t>
      </w:r>
    </w:p>
    <w:p w14:paraId="0E496E32" w14:textId="11B51392" w:rsidR="00BB1F73" w:rsidRPr="00DF2063" w:rsidRDefault="000B70AB" w:rsidP="00EF78CC">
      <w:pPr>
        <w:pStyle w:val="a3"/>
        <w:tabs>
          <w:tab w:val="left" w:pos="440"/>
        </w:tabs>
        <w:spacing w:before="104" w:line="238" w:lineRule="auto"/>
        <w:ind w:left="1418" w:right="287" w:hanging="1276"/>
        <w:rPr>
          <w:rFonts w:ascii="Times New Roman" w:hAnsi="Times New Roman"/>
          <w:color w:val="000000"/>
          <w:lang w:eastAsia="zh-TW"/>
        </w:rPr>
      </w:pPr>
      <w:r w:rsidRPr="000B70AB">
        <w:rPr>
          <w:rFonts w:ascii="Times New Roman" w:hAnsi="Times New Roman"/>
          <w:lang w:eastAsia="zh-TW"/>
        </w:rPr>
        <w:t>Article 1</w:t>
      </w:r>
      <w:r>
        <w:rPr>
          <w:rFonts w:ascii="Times New Roman" w:hAnsi="Times New Roman"/>
          <w:lang w:eastAsia="zh-TW"/>
        </w:rPr>
        <w:t>0</w:t>
      </w:r>
      <w:r w:rsidR="00EF78CC" w:rsidRPr="00DF2063">
        <w:rPr>
          <w:rFonts w:ascii="Times New Roman" w:hAnsi="Times New Roman"/>
          <w:lang w:eastAsia="zh-TW"/>
        </w:rPr>
        <w:tab/>
      </w:r>
      <w:r w:rsidR="00DE74D3" w:rsidRPr="00DF2063">
        <w:rPr>
          <w:rFonts w:ascii="Times New Roman" w:hAnsi="Times New Roman"/>
          <w:lang w:eastAsia="zh-TW"/>
        </w:rPr>
        <w:t>F</w:t>
      </w:r>
      <w:r w:rsidR="00DE74D3" w:rsidRPr="00DF2063">
        <w:rPr>
          <w:rFonts w:ascii="Times New Roman" w:hAnsi="Times New Roman"/>
          <w:color w:val="000000"/>
          <w:lang w:eastAsia="zh-TW"/>
        </w:rPr>
        <w:t>ull-time faculty members and teaching assistants at all levels shall be evaluated once every five years. New employed faculty members are evaluated at the end of their third year at the school.</w:t>
      </w:r>
    </w:p>
    <w:p w14:paraId="32152BC3" w14:textId="77777777" w:rsidR="009C4B2B" w:rsidRPr="00DF2063" w:rsidRDefault="009C4B2B" w:rsidP="00AF5326">
      <w:pPr>
        <w:pStyle w:val="a3"/>
        <w:tabs>
          <w:tab w:val="left" w:pos="1319"/>
        </w:tabs>
        <w:spacing w:line="238" w:lineRule="auto"/>
        <w:ind w:leftChars="600" w:left="1320" w:right="289"/>
        <w:rPr>
          <w:rFonts w:ascii="Times New Roman" w:hAnsi="Times New Roman"/>
          <w:lang w:eastAsia="zh-TW"/>
        </w:rPr>
      </w:pPr>
      <w:r w:rsidRPr="00DF2063">
        <w:rPr>
          <w:rFonts w:ascii="Times New Roman" w:hAnsi="Times New Roman"/>
          <w:lang w:eastAsia="zh-TW"/>
        </w:rPr>
        <w:t>通過評</w:t>
      </w:r>
      <w:r w:rsidRPr="00DF2063">
        <w:rPr>
          <w:rFonts w:ascii="Times New Roman" w:hAnsi="Times New Roman"/>
          <w:spacing w:val="-29"/>
          <w:lang w:eastAsia="zh-TW"/>
        </w:rPr>
        <w:t>鑑</w:t>
      </w:r>
      <w:r w:rsidRPr="00DF2063">
        <w:rPr>
          <w:rFonts w:ascii="Times New Roman" w:hAnsi="Times New Roman"/>
          <w:lang w:eastAsia="zh-TW"/>
        </w:rPr>
        <w:t>（含再評鑑</w:t>
      </w:r>
      <w:r w:rsidRPr="00DF2063">
        <w:rPr>
          <w:rFonts w:ascii="Times New Roman" w:hAnsi="Times New Roman"/>
          <w:spacing w:val="-32"/>
          <w:lang w:eastAsia="zh-TW"/>
        </w:rPr>
        <w:t>）</w:t>
      </w:r>
      <w:r w:rsidRPr="00DF2063">
        <w:rPr>
          <w:rFonts w:ascii="Times New Roman" w:hAnsi="Times New Roman"/>
          <w:spacing w:val="-15"/>
          <w:lang w:eastAsia="zh-TW"/>
        </w:rPr>
        <w:t>者，</w:t>
      </w:r>
      <w:r w:rsidRPr="00DF2063">
        <w:rPr>
          <w:rFonts w:ascii="Times New Roman" w:hAnsi="Times New Roman"/>
          <w:lang w:eastAsia="zh-TW"/>
        </w:rPr>
        <w:t>每隔五年再接受評</w:t>
      </w:r>
      <w:r w:rsidRPr="00DF2063">
        <w:rPr>
          <w:rFonts w:ascii="Times New Roman" w:hAnsi="Times New Roman"/>
          <w:spacing w:val="-15"/>
          <w:lang w:eastAsia="zh-TW"/>
        </w:rPr>
        <w:t>鑑。</w:t>
      </w:r>
      <w:r w:rsidRPr="00DF2063">
        <w:rPr>
          <w:rFonts w:ascii="Times New Roman" w:hAnsi="Times New Roman"/>
          <w:lang w:eastAsia="zh-TW"/>
        </w:rPr>
        <w:t>未通過</w:t>
      </w:r>
      <w:proofErr w:type="gramStart"/>
      <w:r w:rsidRPr="00DF2063">
        <w:rPr>
          <w:rFonts w:ascii="Times New Roman" w:hAnsi="Times New Roman"/>
          <w:lang w:eastAsia="zh-TW"/>
        </w:rPr>
        <w:t>評鑑者悉依</w:t>
      </w:r>
      <w:proofErr w:type="gramEnd"/>
      <w:r w:rsidRPr="00DF2063">
        <w:rPr>
          <w:rFonts w:ascii="Times New Roman" w:hAnsi="Times New Roman"/>
          <w:lang w:eastAsia="zh-TW"/>
        </w:rPr>
        <w:t>本校教師評鑑準則</w:t>
      </w:r>
      <w:r w:rsidRPr="00DF2063">
        <w:rPr>
          <w:rFonts w:ascii="Times New Roman" w:hAnsi="Times New Roman"/>
          <w:lang w:eastAsia="zh-TW"/>
        </w:rPr>
        <w:t xml:space="preserve"> </w:t>
      </w:r>
      <w:r w:rsidRPr="00DF2063">
        <w:rPr>
          <w:rFonts w:ascii="Times New Roman" w:hAnsi="Times New Roman"/>
          <w:lang w:eastAsia="zh-TW"/>
        </w:rPr>
        <w:t>第六條，及第八條至第九條相關規定辦理。</w:t>
      </w:r>
    </w:p>
    <w:p w14:paraId="713CA922" w14:textId="77777777" w:rsidR="00BB1F73" w:rsidRPr="00DF2063" w:rsidRDefault="00E62553" w:rsidP="00EF78CC">
      <w:pPr>
        <w:pStyle w:val="a3"/>
        <w:tabs>
          <w:tab w:val="left" w:pos="440"/>
        </w:tabs>
        <w:spacing w:before="104" w:line="238" w:lineRule="auto"/>
        <w:ind w:leftChars="644" w:left="1417" w:right="287"/>
        <w:rPr>
          <w:rFonts w:ascii="Times New Roman" w:hAnsi="Times New Roman"/>
          <w:color w:val="000000"/>
          <w:lang w:eastAsia="zh-TW"/>
        </w:rPr>
      </w:pPr>
      <w:r w:rsidRPr="00DF2063">
        <w:rPr>
          <w:rFonts w:ascii="Times New Roman" w:hAnsi="Times New Roman"/>
          <w:color w:val="000000"/>
          <w:lang w:eastAsia="zh-TW"/>
        </w:rPr>
        <w:t xml:space="preserve">Those who pass the evaluation (including re-evaluation) will be re-evaluated every five years. Those who fail to pass the evaluation </w:t>
      </w:r>
      <w:r w:rsidR="00D517AA" w:rsidRPr="00DF2063">
        <w:rPr>
          <w:rFonts w:ascii="Times New Roman" w:hAnsi="Times New Roman"/>
          <w:color w:val="000000"/>
          <w:lang w:eastAsia="zh-TW"/>
        </w:rPr>
        <w:t>shall</w:t>
      </w:r>
      <w:r w:rsidRPr="00DF2063">
        <w:rPr>
          <w:rFonts w:ascii="Times New Roman" w:hAnsi="Times New Roman"/>
          <w:color w:val="000000"/>
          <w:lang w:eastAsia="zh-TW"/>
        </w:rPr>
        <w:t xml:space="preserve"> be subject to the relevant provisions of Article 6, and Articles 8 to 9 of </w:t>
      </w:r>
      <w:r w:rsidR="00C63F3F" w:rsidRPr="00DF2063">
        <w:rPr>
          <w:rFonts w:ascii="Times New Roman" w:hAnsi="Times New Roman"/>
          <w:color w:val="000000"/>
          <w:lang w:eastAsia="zh-TW"/>
        </w:rPr>
        <w:t>NCHU</w:t>
      </w:r>
      <w:r w:rsidR="00C63F3F" w:rsidRPr="00DF2063">
        <w:rPr>
          <w:rFonts w:ascii="Times New Roman" w:hAnsi="Times New Roman"/>
          <w:color w:val="000000"/>
        </w:rPr>
        <w:t xml:space="preserve"> Faculty Evaluation Criteria</w:t>
      </w:r>
      <w:r w:rsidRPr="00DF2063">
        <w:rPr>
          <w:rFonts w:ascii="Times New Roman" w:hAnsi="Times New Roman"/>
          <w:color w:val="000000"/>
          <w:lang w:eastAsia="zh-TW"/>
        </w:rPr>
        <w:t>.</w:t>
      </w:r>
    </w:p>
    <w:p w14:paraId="3F3180A0" w14:textId="77777777" w:rsidR="009C4B2B" w:rsidRPr="00DF2063" w:rsidRDefault="009C4B2B" w:rsidP="00AF5326">
      <w:pPr>
        <w:pStyle w:val="a3"/>
        <w:tabs>
          <w:tab w:val="left" w:pos="1319"/>
        </w:tabs>
        <w:spacing w:line="238" w:lineRule="auto"/>
        <w:ind w:leftChars="600" w:left="1320" w:right="289"/>
        <w:rPr>
          <w:rFonts w:ascii="Times New Roman" w:hAnsi="Times New Roman"/>
          <w:lang w:eastAsia="zh-TW"/>
        </w:rPr>
      </w:pPr>
      <w:r w:rsidRPr="00DF2063">
        <w:rPr>
          <w:rFonts w:ascii="Times New Roman" w:hAnsi="Times New Roman"/>
          <w:spacing w:val="-4"/>
          <w:lang w:eastAsia="zh-TW"/>
        </w:rPr>
        <w:t>教師因休假研究、出國進修研究、留職停薪、領有全民健康保險重大傷病卡、育兒、突</w:t>
      </w:r>
      <w:r w:rsidRPr="00DF2063">
        <w:rPr>
          <w:rFonts w:ascii="Times New Roman" w:hAnsi="Times New Roman"/>
          <w:spacing w:val="46"/>
          <w:lang w:eastAsia="zh-TW"/>
        </w:rPr>
        <w:t xml:space="preserve"> </w:t>
      </w:r>
      <w:r w:rsidRPr="00DF2063">
        <w:rPr>
          <w:rFonts w:ascii="Times New Roman" w:hAnsi="Times New Roman"/>
          <w:spacing w:val="4"/>
          <w:lang w:eastAsia="zh-TW"/>
        </w:rPr>
        <w:t>遭</w:t>
      </w:r>
      <w:r w:rsidRPr="00DF2063">
        <w:rPr>
          <w:rFonts w:ascii="Times New Roman" w:hAnsi="Times New Roman"/>
          <w:lang w:eastAsia="zh-TW"/>
        </w:rPr>
        <w:t>重大</w:t>
      </w:r>
      <w:r w:rsidRPr="00DF2063">
        <w:rPr>
          <w:rFonts w:ascii="Times New Roman" w:hAnsi="Times New Roman"/>
          <w:spacing w:val="4"/>
          <w:lang w:eastAsia="zh-TW"/>
        </w:rPr>
        <w:t>變</w:t>
      </w:r>
      <w:r w:rsidRPr="00DF2063">
        <w:rPr>
          <w:rFonts w:ascii="Times New Roman" w:hAnsi="Times New Roman"/>
          <w:spacing w:val="-32"/>
          <w:lang w:eastAsia="zh-TW"/>
        </w:rPr>
        <w:t>故，</w:t>
      </w:r>
      <w:r w:rsidRPr="00DF2063">
        <w:rPr>
          <w:rFonts w:ascii="Times New Roman" w:hAnsi="Times New Roman"/>
          <w:lang w:eastAsia="zh-TW"/>
        </w:rPr>
        <w:t>或有本</w:t>
      </w:r>
      <w:r w:rsidRPr="00DF2063">
        <w:rPr>
          <w:rFonts w:ascii="Times New Roman" w:hAnsi="Times New Roman"/>
          <w:spacing w:val="-3"/>
          <w:lang w:eastAsia="zh-TW"/>
        </w:rPr>
        <w:t>校</w:t>
      </w:r>
      <w:r w:rsidRPr="00DF2063">
        <w:rPr>
          <w:rFonts w:ascii="Times New Roman" w:hAnsi="Times New Roman"/>
          <w:lang w:eastAsia="zh-TW"/>
        </w:rPr>
        <w:t>教師評鑑準則第九條第五項事實</w:t>
      </w:r>
      <w:r w:rsidRPr="00DF2063">
        <w:rPr>
          <w:rFonts w:ascii="Times New Roman" w:hAnsi="Times New Roman"/>
          <w:spacing w:val="-32"/>
          <w:lang w:eastAsia="zh-TW"/>
        </w:rPr>
        <w:t>者，</w:t>
      </w:r>
      <w:r w:rsidRPr="00DF2063">
        <w:rPr>
          <w:rFonts w:ascii="Times New Roman" w:hAnsi="Times New Roman"/>
          <w:lang w:eastAsia="zh-TW"/>
        </w:rPr>
        <w:t>得檢具證明依行政程序簽請</w:t>
      </w:r>
      <w:r w:rsidRPr="00DF2063">
        <w:rPr>
          <w:rFonts w:ascii="Times New Roman" w:hAnsi="Times New Roman"/>
          <w:lang w:eastAsia="zh-TW"/>
        </w:rPr>
        <w:t xml:space="preserve"> </w:t>
      </w:r>
      <w:r w:rsidRPr="00DF2063">
        <w:rPr>
          <w:rFonts w:ascii="Times New Roman" w:hAnsi="Times New Roman"/>
          <w:lang w:eastAsia="zh-TW"/>
        </w:rPr>
        <w:t>同意延後辦理評鑑或再評鑑。</w:t>
      </w:r>
    </w:p>
    <w:p w14:paraId="69205CF4" w14:textId="77777777" w:rsidR="00BB1F73" w:rsidRPr="00DF2063" w:rsidRDefault="00EF78CC" w:rsidP="00E51FF0">
      <w:pPr>
        <w:pStyle w:val="a3"/>
        <w:tabs>
          <w:tab w:val="left" w:pos="440"/>
        </w:tabs>
        <w:spacing w:before="104" w:line="238" w:lineRule="auto"/>
        <w:ind w:leftChars="338" w:left="1301" w:right="287" w:hangingChars="232" w:hanging="557"/>
        <w:rPr>
          <w:rFonts w:ascii="Times New Roman" w:hAnsi="Times New Roman"/>
          <w:color w:val="000000"/>
          <w:lang w:eastAsia="zh-TW"/>
        </w:rPr>
      </w:pPr>
      <w:r w:rsidRPr="00DF2063">
        <w:rPr>
          <w:rFonts w:ascii="Times New Roman" w:hAnsi="Times New Roman"/>
          <w:color w:val="000000"/>
          <w:lang w:eastAsia="zh-TW"/>
        </w:rPr>
        <w:tab/>
      </w:r>
      <w:r w:rsidR="00764AB9" w:rsidRPr="00DF2063">
        <w:rPr>
          <w:rFonts w:ascii="Times New Roman" w:hAnsi="Times New Roman"/>
          <w:color w:val="000000"/>
          <w:lang w:eastAsia="zh-TW"/>
        </w:rPr>
        <w:t xml:space="preserve">Any faculty member </w:t>
      </w:r>
      <w:r w:rsidR="00C63F3F" w:rsidRPr="00DF2063">
        <w:rPr>
          <w:rFonts w:ascii="Times New Roman" w:hAnsi="Times New Roman"/>
          <w:color w:val="000000"/>
          <w:lang w:eastAsia="zh-TW"/>
        </w:rPr>
        <w:t xml:space="preserve">who </w:t>
      </w:r>
      <w:r w:rsidR="00764AB9" w:rsidRPr="00DF2063">
        <w:rPr>
          <w:rFonts w:ascii="Times New Roman" w:hAnsi="Times New Roman"/>
          <w:color w:val="000000"/>
          <w:lang w:eastAsia="zh-TW"/>
        </w:rPr>
        <w:t>is</w:t>
      </w:r>
      <w:r w:rsidR="00C63F3F" w:rsidRPr="00DF2063">
        <w:rPr>
          <w:rFonts w:ascii="Times New Roman" w:hAnsi="Times New Roman"/>
          <w:color w:val="000000"/>
          <w:lang w:eastAsia="zh-TW"/>
        </w:rPr>
        <w:t xml:space="preserve"> on leave for research, going abroad for further study, stay at work without pay, ha</w:t>
      </w:r>
      <w:r w:rsidR="00764AB9" w:rsidRPr="00DF2063">
        <w:rPr>
          <w:rFonts w:ascii="Times New Roman" w:hAnsi="Times New Roman"/>
          <w:color w:val="000000"/>
          <w:lang w:eastAsia="zh-TW"/>
        </w:rPr>
        <w:t>s</w:t>
      </w:r>
      <w:r w:rsidR="00C63F3F" w:rsidRPr="00DF2063">
        <w:rPr>
          <w:rFonts w:ascii="Times New Roman" w:hAnsi="Times New Roman"/>
          <w:color w:val="000000"/>
          <w:lang w:eastAsia="zh-TW"/>
        </w:rPr>
        <w:t xml:space="preserve"> a national health insurance critical injury card, raise children, ha</w:t>
      </w:r>
      <w:r w:rsidR="00764AB9" w:rsidRPr="00DF2063">
        <w:rPr>
          <w:rFonts w:ascii="Times New Roman" w:hAnsi="Times New Roman"/>
          <w:color w:val="000000"/>
          <w:lang w:eastAsia="zh-TW"/>
        </w:rPr>
        <w:t>s</w:t>
      </w:r>
      <w:r w:rsidR="00C63F3F" w:rsidRPr="00DF2063">
        <w:rPr>
          <w:rFonts w:ascii="Times New Roman" w:hAnsi="Times New Roman"/>
          <w:color w:val="000000"/>
          <w:lang w:eastAsia="zh-TW"/>
        </w:rPr>
        <w:t xml:space="preserve"> a sudden serious accident, or ha</w:t>
      </w:r>
      <w:r w:rsidR="00764AB9" w:rsidRPr="00DF2063">
        <w:rPr>
          <w:rFonts w:ascii="Times New Roman" w:hAnsi="Times New Roman"/>
          <w:color w:val="000000"/>
          <w:lang w:eastAsia="zh-TW"/>
        </w:rPr>
        <w:t>s</w:t>
      </w:r>
      <w:r w:rsidR="00C63F3F" w:rsidRPr="00DF2063">
        <w:rPr>
          <w:rFonts w:ascii="Times New Roman" w:hAnsi="Times New Roman"/>
          <w:color w:val="000000"/>
          <w:lang w:eastAsia="zh-TW"/>
        </w:rPr>
        <w:t xml:space="preserve"> the facts in item 5 of </w:t>
      </w:r>
      <w:r w:rsidR="00764AB9" w:rsidRPr="00DF2063">
        <w:rPr>
          <w:rFonts w:ascii="Times New Roman" w:hAnsi="Times New Roman"/>
          <w:color w:val="000000"/>
          <w:lang w:eastAsia="zh-TW"/>
        </w:rPr>
        <w:t>A</w:t>
      </w:r>
      <w:r w:rsidR="00C63F3F" w:rsidRPr="00DF2063">
        <w:rPr>
          <w:rFonts w:ascii="Times New Roman" w:hAnsi="Times New Roman"/>
          <w:color w:val="000000"/>
          <w:lang w:eastAsia="zh-TW"/>
        </w:rPr>
        <w:t xml:space="preserve">rticle 9 of </w:t>
      </w:r>
      <w:r w:rsidR="002B624C" w:rsidRPr="00DF2063">
        <w:rPr>
          <w:rFonts w:ascii="Times New Roman" w:hAnsi="Times New Roman"/>
          <w:color w:val="000000"/>
          <w:lang w:eastAsia="zh-TW"/>
        </w:rPr>
        <w:t>NCHU</w:t>
      </w:r>
      <w:r w:rsidR="002B624C" w:rsidRPr="00DF2063">
        <w:rPr>
          <w:rFonts w:ascii="Times New Roman" w:hAnsi="Times New Roman"/>
          <w:color w:val="000000"/>
        </w:rPr>
        <w:t xml:space="preserve"> Faculty Evaluation Criteria</w:t>
      </w:r>
      <w:r w:rsidR="002B624C" w:rsidRPr="00DF2063">
        <w:rPr>
          <w:rFonts w:ascii="Times New Roman" w:hAnsi="Times New Roman"/>
          <w:color w:val="000000"/>
          <w:lang w:eastAsia="zh-TW"/>
        </w:rPr>
        <w:t xml:space="preserve"> shall submit the evidence to </w:t>
      </w:r>
      <w:r w:rsidR="00C63F3F" w:rsidRPr="00DF2063">
        <w:rPr>
          <w:rFonts w:ascii="Times New Roman" w:hAnsi="Times New Roman"/>
          <w:color w:val="000000"/>
          <w:lang w:eastAsia="zh-TW"/>
        </w:rPr>
        <w:t xml:space="preserve">prove that </w:t>
      </w:r>
      <w:r w:rsidR="004A0476" w:rsidRPr="00DF2063">
        <w:rPr>
          <w:rFonts w:ascii="Times New Roman" w:hAnsi="Times New Roman"/>
          <w:color w:val="000000"/>
          <w:lang w:eastAsia="zh-TW"/>
        </w:rPr>
        <w:t>he/she</w:t>
      </w:r>
      <w:r w:rsidR="00C63F3F" w:rsidRPr="00DF2063">
        <w:rPr>
          <w:rFonts w:ascii="Times New Roman" w:hAnsi="Times New Roman"/>
          <w:color w:val="000000"/>
          <w:lang w:eastAsia="zh-TW"/>
        </w:rPr>
        <w:t xml:space="preserve"> agree</w:t>
      </w:r>
      <w:r w:rsidR="004A0476" w:rsidRPr="00DF2063">
        <w:rPr>
          <w:rFonts w:ascii="Times New Roman" w:hAnsi="Times New Roman"/>
          <w:color w:val="000000"/>
          <w:lang w:eastAsia="zh-TW"/>
        </w:rPr>
        <w:t>s</w:t>
      </w:r>
      <w:r w:rsidR="00C63F3F" w:rsidRPr="00DF2063">
        <w:rPr>
          <w:rFonts w:ascii="Times New Roman" w:hAnsi="Times New Roman"/>
          <w:color w:val="000000"/>
          <w:lang w:eastAsia="zh-TW"/>
        </w:rPr>
        <w:t xml:space="preserve"> to postpone the evaluation or re-evaluation according to the administrative procedures.</w:t>
      </w:r>
    </w:p>
    <w:p w14:paraId="199AECE3" w14:textId="77777777" w:rsidR="00C63F3F" w:rsidRPr="00DF2063" w:rsidRDefault="00C63F3F" w:rsidP="00C63F3F">
      <w:pPr>
        <w:pStyle w:val="a3"/>
        <w:tabs>
          <w:tab w:val="left" w:pos="440"/>
        </w:tabs>
        <w:spacing w:before="104" w:line="238" w:lineRule="auto"/>
        <w:ind w:leftChars="200" w:left="440" w:right="287"/>
        <w:rPr>
          <w:rFonts w:ascii="Times New Roman" w:hAnsi="Times New Roman"/>
          <w:color w:val="000000"/>
          <w:lang w:eastAsia="zh-TW"/>
        </w:rPr>
      </w:pPr>
    </w:p>
    <w:p w14:paraId="677E77AF" w14:textId="77777777" w:rsidR="009C4B2B" w:rsidRPr="00DF2063" w:rsidRDefault="009C4B2B">
      <w:pPr>
        <w:pStyle w:val="a3"/>
        <w:spacing w:before="135" w:line="312" w:lineRule="exact"/>
        <w:ind w:left="1566" w:right="285" w:hanging="1455"/>
        <w:jc w:val="both"/>
        <w:rPr>
          <w:rFonts w:ascii="Times New Roman" w:hAnsi="Times New Roman"/>
          <w:lang w:eastAsia="zh-TW"/>
        </w:rPr>
      </w:pPr>
      <w:r w:rsidRPr="00DF2063">
        <w:rPr>
          <w:rFonts w:ascii="Times New Roman" w:hAnsi="Times New Roman"/>
          <w:spacing w:val="1"/>
          <w:lang w:eastAsia="zh-TW"/>
        </w:rPr>
        <w:t>第十條之一</w:t>
      </w:r>
      <w:r w:rsidRPr="00DF2063">
        <w:rPr>
          <w:rFonts w:ascii="Times New Roman" w:hAnsi="Times New Roman"/>
          <w:spacing w:val="4"/>
          <w:lang w:eastAsia="zh-TW"/>
        </w:rPr>
        <w:t xml:space="preserve">  </w:t>
      </w:r>
      <w:r w:rsidRPr="00DF2063">
        <w:rPr>
          <w:rFonts w:ascii="Times New Roman" w:hAnsi="Times New Roman"/>
          <w:spacing w:val="2"/>
          <w:lang w:eastAsia="zh-TW"/>
        </w:rPr>
        <w:t>本院各級專任教師應依本校教師評鑑準則第九條第二項規定期限內完成升等，受評</w:t>
      </w:r>
      <w:r w:rsidRPr="00DF2063">
        <w:rPr>
          <w:rFonts w:ascii="Times New Roman" w:hAnsi="Times New Roman"/>
          <w:spacing w:val="52"/>
          <w:lang w:eastAsia="zh-TW"/>
        </w:rPr>
        <w:t xml:space="preserve"> </w:t>
      </w:r>
      <w:proofErr w:type="gramStart"/>
      <w:r w:rsidRPr="00DF2063">
        <w:rPr>
          <w:rFonts w:ascii="Times New Roman" w:hAnsi="Times New Roman"/>
          <w:lang w:eastAsia="zh-TW"/>
        </w:rPr>
        <w:t>鑑</w:t>
      </w:r>
      <w:proofErr w:type="gramEnd"/>
      <w:r w:rsidRPr="00DF2063">
        <w:rPr>
          <w:rFonts w:ascii="Times New Roman" w:hAnsi="Times New Roman"/>
          <w:lang w:eastAsia="zh-TW"/>
        </w:rPr>
        <w:t>教師如已達規定升等年限之三分之二</w:t>
      </w:r>
      <w:r w:rsidRPr="00DF2063">
        <w:rPr>
          <w:rFonts w:ascii="Times New Roman" w:hAnsi="Times New Roman"/>
          <w:spacing w:val="-34"/>
          <w:lang w:eastAsia="zh-TW"/>
        </w:rPr>
        <w:t>者，</w:t>
      </w:r>
      <w:r w:rsidRPr="00DF2063">
        <w:rPr>
          <w:rFonts w:ascii="Times New Roman" w:hAnsi="Times New Roman"/>
          <w:spacing w:val="2"/>
          <w:lang w:eastAsia="zh-TW"/>
        </w:rPr>
        <w:t>須</w:t>
      </w:r>
      <w:r w:rsidRPr="00DF2063">
        <w:rPr>
          <w:rFonts w:ascii="Times New Roman" w:hAnsi="Times New Roman"/>
          <w:lang w:eastAsia="zh-TW"/>
        </w:rPr>
        <w:t>列為輔導對</w:t>
      </w:r>
      <w:r w:rsidRPr="00DF2063">
        <w:rPr>
          <w:rFonts w:ascii="Times New Roman" w:hAnsi="Times New Roman"/>
          <w:spacing w:val="-34"/>
          <w:lang w:eastAsia="zh-TW"/>
        </w:rPr>
        <w:t>象；</w:t>
      </w:r>
      <w:r w:rsidRPr="00DF2063">
        <w:rPr>
          <w:rFonts w:ascii="Times New Roman" w:hAnsi="Times New Roman"/>
          <w:lang w:eastAsia="zh-TW"/>
        </w:rPr>
        <w:t>其所</w:t>
      </w:r>
      <w:r w:rsidRPr="00DF2063">
        <w:rPr>
          <w:rFonts w:ascii="Times New Roman" w:hAnsi="Times New Roman"/>
          <w:spacing w:val="2"/>
          <w:lang w:eastAsia="zh-TW"/>
        </w:rPr>
        <w:t>屬</w:t>
      </w:r>
      <w:r w:rsidRPr="00DF2063">
        <w:rPr>
          <w:rFonts w:ascii="Times New Roman" w:hAnsi="Times New Roman"/>
          <w:lang w:eastAsia="zh-TW"/>
        </w:rPr>
        <w:t>單位應要求前述</w:t>
      </w:r>
      <w:r w:rsidRPr="00DF2063">
        <w:rPr>
          <w:rFonts w:ascii="Times New Roman" w:hAnsi="Times New Roman"/>
          <w:lang w:eastAsia="zh-TW"/>
        </w:rPr>
        <w:t xml:space="preserve"> </w:t>
      </w:r>
      <w:r w:rsidRPr="00DF2063">
        <w:rPr>
          <w:rFonts w:ascii="Times New Roman" w:hAnsi="Times New Roman"/>
          <w:lang w:eastAsia="zh-TW"/>
        </w:rPr>
        <w:t>教師自提改善計畫及給予適當輔導，並送</w:t>
      </w:r>
      <w:proofErr w:type="gramStart"/>
      <w:r w:rsidRPr="00DF2063">
        <w:rPr>
          <w:rFonts w:ascii="Times New Roman" w:hAnsi="Times New Roman"/>
          <w:lang w:eastAsia="zh-TW"/>
        </w:rPr>
        <w:t>本院追</w:t>
      </w:r>
      <w:proofErr w:type="gramEnd"/>
      <w:r w:rsidRPr="00DF2063">
        <w:rPr>
          <w:rFonts w:ascii="Times New Roman" w:hAnsi="Times New Roman"/>
          <w:lang w:eastAsia="zh-TW"/>
        </w:rPr>
        <w:t>踪。</w:t>
      </w:r>
    </w:p>
    <w:p w14:paraId="79C26FC1" w14:textId="50108AD1" w:rsidR="00BB1F73" w:rsidRPr="00DF2063" w:rsidRDefault="00827538" w:rsidP="00B9431E">
      <w:pPr>
        <w:pStyle w:val="a3"/>
        <w:spacing w:before="135" w:line="312" w:lineRule="exact"/>
        <w:ind w:left="1560" w:right="285" w:hanging="1418"/>
        <w:jc w:val="both"/>
        <w:rPr>
          <w:rFonts w:ascii="Times New Roman" w:hAnsi="Times New Roman"/>
          <w:color w:val="000000"/>
          <w:lang w:eastAsia="zh-TW"/>
        </w:rPr>
      </w:pPr>
      <w:r w:rsidRPr="000B70AB">
        <w:rPr>
          <w:rFonts w:ascii="Times New Roman" w:hAnsi="Times New Roman"/>
          <w:lang w:eastAsia="zh-TW"/>
        </w:rPr>
        <w:t>Article 1</w:t>
      </w:r>
      <w:r>
        <w:rPr>
          <w:rFonts w:ascii="Times New Roman" w:hAnsi="Times New Roman"/>
          <w:lang w:eastAsia="zh-TW"/>
        </w:rPr>
        <w:t>0</w:t>
      </w:r>
      <w:r>
        <w:rPr>
          <w:rFonts w:ascii="Times New Roman" w:hAnsi="Times New Roman" w:hint="eastAsia"/>
          <w:lang w:eastAsia="zh-TW"/>
        </w:rPr>
        <w:t>-1</w:t>
      </w:r>
      <w:r w:rsidR="00B9431E" w:rsidRPr="00DF2063">
        <w:rPr>
          <w:rFonts w:ascii="Times New Roman" w:hAnsi="Times New Roman"/>
          <w:lang w:eastAsia="zh-TW"/>
        </w:rPr>
        <w:tab/>
      </w:r>
      <w:r w:rsidR="00CE0722" w:rsidRPr="00DF2063">
        <w:rPr>
          <w:rFonts w:ascii="Times New Roman" w:hAnsi="Times New Roman"/>
          <w:lang w:eastAsia="zh-TW"/>
        </w:rPr>
        <w:t>F</w:t>
      </w:r>
      <w:r w:rsidR="00CE0722" w:rsidRPr="00DF2063">
        <w:rPr>
          <w:rFonts w:ascii="Times New Roman" w:hAnsi="Times New Roman"/>
          <w:color w:val="000000"/>
          <w:lang w:eastAsia="zh-TW"/>
        </w:rPr>
        <w:t>ull-time faculty members</w:t>
      </w:r>
      <w:r w:rsidR="00CE0722" w:rsidRPr="00DF2063">
        <w:rPr>
          <w:rFonts w:ascii="Times New Roman" w:hAnsi="Times New Roman"/>
          <w:color w:val="313131"/>
          <w:sz w:val="18"/>
          <w:szCs w:val="18"/>
        </w:rPr>
        <w:t xml:space="preserve"> </w:t>
      </w:r>
      <w:r w:rsidR="00CE0722" w:rsidRPr="00DF2063">
        <w:rPr>
          <w:rFonts w:ascii="Times New Roman" w:hAnsi="Times New Roman"/>
          <w:color w:val="000000"/>
          <w:lang w:eastAsia="zh-TW"/>
        </w:rPr>
        <w:t xml:space="preserve">shall complete the promotion within the time limit specified in </w:t>
      </w:r>
      <w:r w:rsidR="00CE0722" w:rsidRPr="00DF2063">
        <w:rPr>
          <w:rFonts w:ascii="Times New Roman" w:hAnsi="Times New Roman"/>
          <w:color w:val="000000"/>
          <w:lang w:eastAsia="zh-TW"/>
        </w:rPr>
        <w:lastRenderedPageBreak/>
        <w:t xml:space="preserve">Paragraph </w:t>
      </w:r>
      <w:r w:rsidR="00D517AA" w:rsidRPr="00DF2063">
        <w:rPr>
          <w:rFonts w:ascii="Times New Roman" w:hAnsi="Times New Roman"/>
          <w:color w:val="000000"/>
          <w:lang w:eastAsia="zh-TW"/>
        </w:rPr>
        <w:t>2</w:t>
      </w:r>
      <w:r w:rsidR="00CE0722" w:rsidRPr="00DF2063">
        <w:rPr>
          <w:rFonts w:ascii="Times New Roman" w:hAnsi="Times New Roman"/>
          <w:color w:val="000000"/>
          <w:lang w:eastAsia="zh-TW"/>
        </w:rPr>
        <w:t xml:space="preserve"> of Article 9 of NCHU</w:t>
      </w:r>
      <w:r w:rsidR="00CE0722" w:rsidRPr="00DF2063">
        <w:rPr>
          <w:rFonts w:ascii="Times New Roman" w:hAnsi="Times New Roman"/>
          <w:color w:val="000000"/>
        </w:rPr>
        <w:t xml:space="preserve"> Faculty Evaluation Criteria</w:t>
      </w:r>
      <w:r w:rsidR="00CE0722" w:rsidRPr="00DF2063">
        <w:rPr>
          <w:rFonts w:ascii="Times New Roman" w:hAnsi="Times New Roman"/>
          <w:color w:val="000000"/>
          <w:lang w:eastAsia="zh-TW"/>
        </w:rPr>
        <w:t xml:space="preserve">. Any faculty member to be evaluated shall be included in the </w:t>
      </w:r>
      <w:r w:rsidR="00F4343D" w:rsidRPr="00DF2063">
        <w:rPr>
          <w:rFonts w:ascii="Times New Roman" w:hAnsi="Times New Roman"/>
          <w:color w:val="000000"/>
          <w:lang w:eastAsia="zh-TW"/>
        </w:rPr>
        <w:t>counseling</w:t>
      </w:r>
      <w:r w:rsidR="00CE0722" w:rsidRPr="00DF2063">
        <w:rPr>
          <w:rFonts w:ascii="Times New Roman" w:hAnsi="Times New Roman"/>
          <w:color w:val="000000"/>
          <w:lang w:eastAsia="zh-TW"/>
        </w:rPr>
        <w:t xml:space="preserve"> object if </w:t>
      </w:r>
      <w:r w:rsidR="00F4343D" w:rsidRPr="00DF2063">
        <w:rPr>
          <w:rFonts w:ascii="Times New Roman" w:hAnsi="Times New Roman"/>
          <w:color w:val="000000"/>
          <w:lang w:eastAsia="zh-TW"/>
        </w:rPr>
        <w:t>he/she</w:t>
      </w:r>
      <w:r w:rsidR="00CE0722" w:rsidRPr="00DF2063">
        <w:rPr>
          <w:rFonts w:ascii="Times New Roman" w:hAnsi="Times New Roman"/>
          <w:color w:val="000000"/>
          <w:lang w:eastAsia="zh-TW"/>
        </w:rPr>
        <w:t xml:space="preserve"> ha</w:t>
      </w:r>
      <w:r w:rsidR="00F4343D" w:rsidRPr="00DF2063">
        <w:rPr>
          <w:rFonts w:ascii="Times New Roman" w:hAnsi="Times New Roman"/>
          <w:color w:val="000000"/>
          <w:lang w:eastAsia="zh-TW"/>
        </w:rPr>
        <w:t>s</w:t>
      </w:r>
      <w:r w:rsidR="00CE0722" w:rsidRPr="00DF2063">
        <w:rPr>
          <w:rFonts w:ascii="Times New Roman" w:hAnsi="Times New Roman"/>
          <w:color w:val="000000"/>
          <w:lang w:eastAsia="zh-TW"/>
        </w:rPr>
        <w:t xml:space="preserve"> reached two thirds of the prescribed promotion period</w:t>
      </w:r>
      <w:r w:rsidR="00F4343D" w:rsidRPr="00DF2063">
        <w:rPr>
          <w:rFonts w:ascii="Times New Roman" w:hAnsi="Times New Roman"/>
          <w:color w:val="000000"/>
          <w:lang w:eastAsia="zh-TW"/>
        </w:rPr>
        <w:t xml:space="preserve">; </w:t>
      </w:r>
      <w:r w:rsidR="00F4343D" w:rsidRPr="00DF2063">
        <w:rPr>
          <w:rFonts w:ascii="Times New Roman" w:hAnsi="Times New Roman"/>
          <w:color w:val="000000"/>
        </w:rPr>
        <w:t>his/her employe</w:t>
      </w:r>
      <w:r w:rsidR="00F4343D" w:rsidRPr="00DF2063">
        <w:rPr>
          <w:rFonts w:ascii="Times New Roman" w:hAnsi="Times New Roman"/>
          <w:color w:val="000000"/>
          <w:lang w:eastAsia="zh-TW"/>
        </w:rPr>
        <w:t>d unit</w:t>
      </w:r>
      <w:r w:rsidR="00F4343D" w:rsidRPr="00DF2063">
        <w:rPr>
          <w:rFonts w:ascii="Times New Roman" w:hAnsi="Times New Roman"/>
          <w:color w:val="000000"/>
        </w:rPr>
        <w:t xml:space="preserve"> shall require the aforesaid </w:t>
      </w:r>
      <w:r w:rsidR="00F4343D" w:rsidRPr="00DF2063">
        <w:rPr>
          <w:rFonts w:ascii="Times New Roman" w:hAnsi="Times New Roman"/>
          <w:color w:val="000000"/>
          <w:lang w:eastAsia="zh-TW"/>
        </w:rPr>
        <w:t>faculty member</w:t>
      </w:r>
      <w:r w:rsidR="00F4343D" w:rsidRPr="00DF2063">
        <w:rPr>
          <w:rFonts w:ascii="Times New Roman" w:hAnsi="Times New Roman"/>
          <w:color w:val="000000"/>
        </w:rPr>
        <w:t xml:space="preserve"> to propose </w:t>
      </w:r>
      <w:r w:rsidR="00F4343D" w:rsidRPr="00DF2063">
        <w:rPr>
          <w:rFonts w:ascii="Times New Roman" w:hAnsi="Times New Roman"/>
          <w:color w:val="000000"/>
          <w:lang w:eastAsia="zh-TW"/>
        </w:rPr>
        <w:t>his/her</w:t>
      </w:r>
      <w:r w:rsidR="00F4343D" w:rsidRPr="00DF2063">
        <w:rPr>
          <w:rFonts w:ascii="Times New Roman" w:hAnsi="Times New Roman"/>
          <w:color w:val="000000"/>
        </w:rPr>
        <w:t xml:space="preserve"> own improvement plans and give appropriate guidance</w:t>
      </w:r>
      <w:r w:rsidR="00F4343D" w:rsidRPr="00DF2063">
        <w:rPr>
          <w:rFonts w:ascii="Times New Roman" w:hAnsi="Times New Roman"/>
          <w:color w:val="000000"/>
          <w:lang w:eastAsia="zh-TW"/>
        </w:rPr>
        <w:t xml:space="preserve"> before sending</w:t>
      </w:r>
      <w:r w:rsidR="00F4343D" w:rsidRPr="00DF2063">
        <w:rPr>
          <w:rFonts w:ascii="Times New Roman" w:hAnsi="Times New Roman"/>
          <w:color w:val="000000"/>
        </w:rPr>
        <w:t xml:space="preserve"> to </w:t>
      </w:r>
      <w:r w:rsidR="00F4343D" w:rsidRPr="00DF2063">
        <w:rPr>
          <w:rFonts w:ascii="Times New Roman" w:hAnsi="Times New Roman"/>
          <w:color w:val="000000"/>
          <w:lang w:eastAsia="zh-TW"/>
        </w:rPr>
        <w:t xml:space="preserve">the </w:t>
      </w:r>
      <w:r w:rsidR="00D517AA" w:rsidRPr="00DF2063">
        <w:rPr>
          <w:rFonts w:ascii="Times New Roman" w:hAnsi="Times New Roman"/>
          <w:color w:val="000000"/>
          <w:lang w:eastAsia="zh-TW"/>
        </w:rPr>
        <w:t>C</w:t>
      </w:r>
      <w:r w:rsidR="00F4343D" w:rsidRPr="00DF2063">
        <w:rPr>
          <w:rFonts w:ascii="Times New Roman" w:hAnsi="Times New Roman"/>
          <w:color w:val="000000"/>
          <w:lang w:eastAsia="zh-TW"/>
        </w:rPr>
        <w:t>ollege</w:t>
      </w:r>
      <w:r w:rsidR="00F4343D" w:rsidRPr="00DF2063">
        <w:rPr>
          <w:rFonts w:ascii="Times New Roman" w:hAnsi="Times New Roman"/>
          <w:color w:val="000000"/>
        </w:rPr>
        <w:t xml:space="preserve"> for tracking.</w:t>
      </w:r>
    </w:p>
    <w:p w14:paraId="334630A1" w14:textId="77777777" w:rsidR="00CE0722" w:rsidRPr="00DF2063" w:rsidRDefault="00CE0722" w:rsidP="00CE0722">
      <w:pPr>
        <w:pStyle w:val="a3"/>
        <w:spacing w:before="135" w:line="312" w:lineRule="exact"/>
        <w:ind w:left="660" w:right="285" w:hanging="549"/>
        <w:jc w:val="both"/>
        <w:rPr>
          <w:rFonts w:ascii="Times New Roman" w:hAnsi="Times New Roman"/>
          <w:color w:val="000000"/>
          <w:lang w:eastAsia="zh-TW"/>
        </w:rPr>
      </w:pPr>
    </w:p>
    <w:p w14:paraId="26C47186" w14:textId="77777777" w:rsidR="009C4B2B" w:rsidRPr="00DF2063" w:rsidRDefault="009C4B2B">
      <w:pPr>
        <w:pStyle w:val="a3"/>
        <w:tabs>
          <w:tab w:val="left" w:pos="1311"/>
        </w:tabs>
        <w:spacing w:before="103" w:line="313" w:lineRule="exact"/>
        <w:ind w:left="111"/>
        <w:rPr>
          <w:rFonts w:ascii="Times New Roman" w:hAnsi="Times New Roman"/>
          <w:lang w:eastAsia="zh-TW"/>
        </w:rPr>
      </w:pPr>
      <w:r w:rsidRPr="00DF2063">
        <w:rPr>
          <w:rFonts w:ascii="Times New Roman" w:hAnsi="Times New Roman"/>
          <w:lang w:eastAsia="zh-TW"/>
        </w:rPr>
        <w:t>第十一條</w:t>
      </w:r>
      <w:r w:rsidRPr="00DF2063">
        <w:rPr>
          <w:rFonts w:ascii="Times New Roman" w:hAnsi="Times New Roman"/>
          <w:lang w:eastAsia="zh-TW"/>
        </w:rPr>
        <w:tab/>
      </w:r>
      <w:r w:rsidRPr="00DF2063">
        <w:rPr>
          <w:rFonts w:ascii="Times New Roman" w:hAnsi="Times New Roman"/>
          <w:lang w:eastAsia="zh-TW"/>
        </w:rPr>
        <w:t>本辦法如有未盡事宜，悉依本校其他相關規定辦理。</w:t>
      </w:r>
    </w:p>
    <w:p w14:paraId="5943DDC5" w14:textId="51C706A5" w:rsidR="00BB1F73" w:rsidRPr="00DF2063" w:rsidRDefault="00827538" w:rsidP="00B9431E">
      <w:pPr>
        <w:pStyle w:val="a3"/>
        <w:tabs>
          <w:tab w:val="left" w:pos="1311"/>
        </w:tabs>
        <w:spacing w:before="103" w:line="313" w:lineRule="exact"/>
        <w:ind w:leftChars="65" w:left="1415" w:hangingChars="530" w:hanging="1272"/>
        <w:rPr>
          <w:rFonts w:ascii="Times New Roman" w:hAnsi="Times New Roman"/>
          <w:lang w:eastAsia="zh-TW"/>
        </w:rPr>
      </w:pPr>
      <w:r w:rsidRPr="000B70AB">
        <w:rPr>
          <w:rFonts w:ascii="Times New Roman" w:hAnsi="Times New Roman"/>
          <w:lang w:eastAsia="zh-TW"/>
        </w:rPr>
        <w:t>Article 1</w:t>
      </w:r>
      <w:r>
        <w:rPr>
          <w:rFonts w:ascii="Times New Roman" w:hAnsi="Times New Roman"/>
          <w:lang w:eastAsia="zh-TW"/>
        </w:rPr>
        <w:t>1</w:t>
      </w:r>
      <w:r w:rsidR="00F4343D" w:rsidRPr="00DF2063">
        <w:rPr>
          <w:rFonts w:ascii="Times New Roman" w:hAnsi="Times New Roman"/>
          <w:lang w:eastAsia="zh-TW"/>
        </w:rPr>
        <w:t xml:space="preserve"> </w:t>
      </w:r>
      <w:r w:rsidR="00B9431E" w:rsidRPr="00DF2063">
        <w:rPr>
          <w:rFonts w:ascii="Times New Roman" w:hAnsi="Times New Roman"/>
          <w:lang w:eastAsia="zh-TW"/>
        </w:rPr>
        <w:tab/>
      </w:r>
      <w:r w:rsidR="007A25F4" w:rsidRPr="00DF2063">
        <w:rPr>
          <w:rFonts w:ascii="Times New Roman" w:hAnsi="Times New Roman"/>
          <w:lang w:eastAsia="zh-TW"/>
        </w:rPr>
        <w:t>Anything not mentioned in these methods shall be handled in accordance with relevant regulations of NCHU.</w:t>
      </w:r>
    </w:p>
    <w:p w14:paraId="1B9FC255" w14:textId="77777777" w:rsidR="00F4343D" w:rsidRPr="00DF2063" w:rsidRDefault="00F4343D">
      <w:pPr>
        <w:pStyle w:val="a3"/>
        <w:tabs>
          <w:tab w:val="left" w:pos="1311"/>
        </w:tabs>
        <w:spacing w:before="103" w:line="313" w:lineRule="exact"/>
        <w:ind w:left="111"/>
        <w:rPr>
          <w:rFonts w:ascii="Times New Roman" w:hAnsi="Times New Roman"/>
          <w:lang w:eastAsia="zh-TW"/>
        </w:rPr>
      </w:pPr>
    </w:p>
    <w:p w14:paraId="5AEF02B4" w14:textId="77777777" w:rsidR="009C4B2B" w:rsidRPr="00DF2063" w:rsidRDefault="009C4B2B">
      <w:pPr>
        <w:pStyle w:val="a3"/>
        <w:tabs>
          <w:tab w:val="left" w:pos="1311"/>
        </w:tabs>
        <w:spacing w:line="313" w:lineRule="exact"/>
        <w:ind w:left="111"/>
        <w:rPr>
          <w:rFonts w:ascii="Times New Roman" w:hAnsi="Times New Roman"/>
          <w:lang w:eastAsia="zh-TW"/>
        </w:rPr>
      </w:pPr>
      <w:r w:rsidRPr="00DF2063">
        <w:rPr>
          <w:rFonts w:ascii="Times New Roman" w:hAnsi="Times New Roman"/>
          <w:lang w:eastAsia="zh-TW"/>
        </w:rPr>
        <w:t>第十二條</w:t>
      </w:r>
      <w:r w:rsidRPr="00DF2063">
        <w:rPr>
          <w:rFonts w:ascii="Times New Roman" w:hAnsi="Times New Roman"/>
          <w:lang w:eastAsia="zh-TW"/>
        </w:rPr>
        <w:tab/>
      </w:r>
      <w:r w:rsidRPr="00DF2063">
        <w:rPr>
          <w:rFonts w:ascii="Times New Roman" w:hAnsi="Times New Roman"/>
          <w:lang w:eastAsia="zh-TW"/>
        </w:rPr>
        <w:t>本辦法經院</w:t>
      </w:r>
      <w:proofErr w:type="gramStart"/>
      <w:r w:rsidRPr="00DF2063">
        <w:rPr>
          <w:rFonts w:ascii="Times New Roman" w:hAnsi="Times New Roman"/>
          <w:lang w:eastAsia="zh-TW"/>
        </w:rPr>
        <w:t>務</w:t>
      </w:r>
      <w:proofErr w:type="gramEnd"/>
      <w:r w:rsidRPr="00DF2063">
        <w:rPr>
          <w:rFonts w:ascii="Times New Roman" w:hAnsi="Times New Roman"/>
          <w:lang w:eastAsia="zh-TW"/>
        </w:rPr>
        <w:t>會議通過，陳請校長核定後施行，修正時亦同。</w:t>
      </w:r>
    </w:p>
    <w:p w14:paraId="1E47ACB4" w14:textId="6B04F6BC" w:rsidR="00BB1F73" w:rsidRPr="00DF2063" w:rsidRDefault="000B70AB" w:rsidP="00B9431E">
      <w:pPr>
        <w:pStyle w:val="a3"/>
        <w:tabs>
          <w:tab w:val="left" w:pos="1560"/>
        </w:tabs>
        <w:spacing w:line="313" w:lineRule="exact"/>
        <w:ind w:leftChars="65" w:left="1410" w:hangingChars="528" w:hanging="1267"/>
        <w:rPr>
          <w:rFonts w:ascii="Times New Roman" w:hAnsi="Times New Roman"/>
          <w:lang w:eastAsia="zh-TW"/>
        </w:rPr>
      </w:pPr>
      <w:r w:rsidRPr="000B70AB">
        <w:rPr>
          <w:rFonts w:ascii="Times New Roman" w:hAnsi="Times New Roman"/>
          <w:lang w:eastAsia="zh-TW"/>
        </w:rPr>
        <w:t>Article 1</w:t>
      </w:r>
      <w:r>
        <w:rPr>
          <w:rFonts w:ascii="Times New Roman" w:hAnsi="Times New Roman"/>
          <w:lang w:eastAsia="zh-TW"/>
        </w:rPr>
        <w:t>2</w:t>
      </w:r>
      <w:r w:rsidR="00B9431E" w:rsidRPr="00DF2063">
        <w:rPr>
          <w:rFonts w:ascii="Times New Roman" w:hAnsi="Times New Roman"/>
          <w:lang w:eastAsia="zh-TW"/>
        </w:rPr>
        <w:tab/>
      </w:r>
      <w:r w:rsidR="005676BD" w:rsidRPr="00DF2063">
        <w:rPr>
          <w:rFonts w:ascii="Times New Roman" w:hAnsi="Times New Roman"/>
          <w:lang w:eastAsia="zh-TW"/>
        </w:rPr>
        <w:t>These methods that have been approved by the CACM shall be implemented after requesting the president's approval, and the same shall apply when amended.</w:t>
      </w:r>
    </w:p>
    <w:sectPr w:rsidR="00BB1F73" w:rsidRPr="00DF2063" w:rsidSect="00647887">
      <w:pgSz w:w="11910" w:h="16840"/>
      <w:pgMar w:top="780" w:right="5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7CCB" w14:textId="77777777" w:rsidR="00E27129" w:rsidRDefault="00E27129" w:rsidP="00827538">
      <w:r>
        <w:separator/>
      </w:r>
    </w:p>
  </w:endnote>
  <w:endnote w:type="continuationSeparator" w:id="0">
    <w:p w14:paraId="6C792D35" w14:textId="77777777" w:rsidR="00E27129" w:rsidRDefault="00E27129" w:rsidP="0082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F50B" w14:textId="77777777" w:rsidR="00E27129" w:rsidRDefault="00E27129" w:rsidP="00827538">
      <w:r>
        <w:separator/>
      </w:r>
    </w:p>
  </w:footnote>
  <w:footnote w:type="continuationSeparator" w:id="0">
    <w:p w14:paraId="57EE0B3F" w14:textId="77777777" w:rsidR="00E27129" w:rsidRDefault="00E27129" w:rsidP="0082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726"/>
    <w:multiLevelType w:val="hybridMultilevel"/>
    <w:tmpl w:val="FACE3DD4"/>
    <w:lvl w:ilvl="0" w:tplc="B2B44336">
      <w:start w:val="4"/>
      <w:numFmt w:val="taiwaneseCountingThousand"/>
      <w:lvlText w:val="第%1條"/>
      <w:lvlJc w:val="left"/>
      <w:pPr>
        <w:tabs>
          <w:tab w:val="num" w:pos="831"/>
        </w:tabs>
        <w:ind w:left="831" w:hanging="720"/>
      </w:pPr>
      <w:rPr>
        <w:rFonts w:hint="default"/>
      </w:rPr>
    </w:lvl>
    <w:lvl w:ilvl="1" w:tplc="04090019" w:tentative="1">
      <w:start w:val="1"/>
      <w:numFmt w:val="ideographTraditional"/>
      <w:lvlText w:val="%2、"/>
      <w:lvlJc w:val="left"/>
      <w:pPr>
        <w:tabs>
          <w:tab w:val="num" w:pos="1071"/>
        </w:tabs>
        <w:ind w:left="1071" w:hanging="480"/>
      </w:pPr>
    </w:lvl>
    <w:lvl w:ilvl="2" w:tplc="0409001B" w:tentative="1">
      <w:start w:val="1"/>
      <w:numFmt w:val="lowerRoman"/>
      <w:lvlText w:val="%3."/>
      <w:lvlJc w:val="right"/>
      <w:pPr>
        <w:tabs>
          <w:tab w:val="num" w:pos="1551"/>
        </w:tabs>
        <w:ind w:left="1551" w:hanging="480"/>
      </w:pPr>
    </w:lvl>
    <w:lvl w:ilvl="3" w:tplc="0409000F" w:tentative="1">
      <w:start w:val="1"/>
      <w:numFmt w:val="decimal"/>
      <w:lvlText w:val="%4."/>
      <w:lvlJc w:val="left"/>
      <w:pPr>
        <w:tabs>
          <w:tab w:val="num" w:pos="2031"/>
        </w:tabs>
        <w:ind w:left="2031" w:hanging="480"/>
      </w:pPr>
    </w:lvl>
    <w:lvl w:ilvl="4" w:tplc="04090019" w:tentative="1">
      <w:start w:val="1"/>
      <w:numFmt w:val="ideographTraditional"/>
      <w:lvlText w:val="%5、"/>
      <w:lvlJc w:val="left"/>
      <w:pPr>
        <w:tabs>
          <w:tab w:val="num" w:pos="2511"/>
        </w:tabs>
        <w:ind w:left="2511" w:hanging="480"/>
      </w:pPr>
    </w:lvl>
    <w:lvl w:ilvl="5" w:tplc="0409001B" w:tentative="1">
      <w:start w:val="1"/>
      <w:numFmt w:val="lowerRoman"/>
      <w:lvlText w:val="%6."/>
      <w:lvlJc w:val="right"/>
      <w:pPr>
        <w:tabs>
          <w:tab w:val="num" w:pos="2991"/>
        </w:tabs>
        <w:ind w:left="2991" w:hanging="480"/>
      </w:pPr>
    </w:lvl>
    <w:lvl w:ilvl="6" w:tplc="0409000F" w:tentative="1">
      <w:start w:val="1"/>
      <w:numFmt w:val="decimal"/>
      <w:lvlText w:val="%7."/>
      <w:lvlJc w:val="left"/>
      <w:pPr>
        <w:tabs>
          <w:tab w:val="num" w:pos="3471"/>
        </w:tabs>
        <w:ind w:left="3471" w:hanging="480"/>
      </w:pPr>
    </w:lvl>
    <w:lvl w:ilvl="7" w:tplc="04090019" w:tentative="1">
      <w:start w:val="1"/>
      <w:numFmt w:val="ideographTraditional"/>
      <w:lvlText w:val="%8、"/>
      <w:lvlJc w:val="left"/>
      <w:pPr>
        <w:tabs>
          <w:tab w:val="num" w:pos="3951"/>
        </w:tabs>
        <w:ind w:left="3951" w:hanging="480"/>
      </w:pPr>
    </w:lvl>
    <w:lvl w:ilvl="8" w:tplc="0409001B" w:tentative="1">
      <w:start w:val="1"/>
      <w:numFmt w:val="lowerRoman"/>
      <w:lvlText w:val="%9."/>
      <w:lvlJc w:val="right"/>
      <w:pPr>
        <w:tabs>
          <w:tab w:val="num" w:pos="4431"/>
        </w:tabs>
        <w:ind w:left="4431" w:hanging="480"/>
      </w:pPr>
    </w:lvl>
  </w:abstractNum>
  <w:abstractNum w:abstractNumId="1" w15:restartNumberingAfterBreak="0">
    <w:nsid w:val="0B23612C"/>
    <w:multiLevelType w:val="hybridMultilevel"/>
    <w:tmpl w:val="9B4AE260"/>
    <w:lvl w:ilvl="0" w:tplc="006A25D4">
      <w:start w:val="1"/>
      <w:numFmt w:val="taiwaneseCountingThousand"/>
      <w:lvlText w:val="第%1條"/>
      <w:lvlJc w:val="left"/>
      <w:pPr>
        <w:tabs>
          <w:tab w:val="num" w:pos="1312"/>
        </w:tabs>
        <w:ind w:left="1312" w:hanging="1200"/>
      </w:pPr>
      <w:rPr>
        <w:rFonts w:hint="default"/>
      </w:r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 w15:restartNumberingAfterBreak="0">
    <w:nsid w:val="6DAD6256"/>
    <w:multiLevelType w:val="hybridMultilevel"/>
    <w:tmpl w:val="21587ED2"/>
    <w:lvl w:ilvl="0" w:tplc="2248982A">
      <w:start w:val="7"/>
      <w:numFmt w:val="taiwaneseCountingThousand"/>
      <w:lvlText w:val="第%1條"/>
      <w:lvlJc w:val="left"/>
      <w:pPr>
        <w:tabs>
          <w:tab w:val="num" w:pos="1311"/>
        </w:tabs>
        <w:ind w:left="1311" w:hanging="1200"/>
      </w:pPr>
      <w:rPr>
        <w:rFonts w:hint="default"/>
      </w:rPr>
    </w:lvl>
    <w:lvl w:ilvl="1" w:tplc="04090019" w:tentative="1">
      <w:start w:val="1"/>
      <w:numFmt w:val="ideographTraditional"/>
      <w:lvlText w:val="%2、"/>
      <w:lvlJc w:val="left"/>
      <w:pPr>
        <w:tabs>
          <w:tab w:val="num" w:pos="1071"/>
        </w:tabs>
        <w:ind w:left="1071" w:hanging="480"/>
      </w:pPr>
    </w:lvl>
    <w:lvl w:ilvl="2" w:tplc="0409001B" w:tentative="1">
      <w:start w:val="1"/>
      <w:numFmt w:val="lowerRoman"/>
      <w:lvlText w:val="%3."/>
      <w:lvlJc w:val="right"/>
      <w:pPr>
        <w:tabs>
          <w:tab w:val="num" w:pos="1551"/>
        </w:tabs>
        <w:ind w:left="1551" w:hanging="480"/>
      </w:pPr>
    </w:lvl>
    <w:lvl w:ilvl="3" w:tplc="0409000F" w:tentative="1">
      <w:start w:val="1"/>
      <w:numFmt w:val="decimal"/>
      <w:lvlText w:val="%4."/>
      <w:lvlJc w:val="left"/>
      <w:pPr>
        <w:tabs>
          <w:tab w:val="num" w:pos="2031"/>
        </w:tabs>
        <w:ind w:left="2031" w:hanging="480"/>
      </w:pPr>
    </w:lvl>
    <w:lvl w:ilvl="4" w:tplc="04090019" w:tentative="1">
      <w:start w:val="1"/>
      <w:numFmt w:val="ideographTraditional"/>
      <w:lvlText w:val="%5、"/>
      <w:lvlJc w:val="left"/>
      <w:pPr>
        <w:tabs>
          <w:tab w:val="num" w:pos="2511"/>
        </w:tabs>
        <w:ind w:left="2511" w:hanging="480"/>
      </w:pPr>
    </w:lvl>
    <w:lvl w:ilvl="5" w:tplc="0409001B" w:tentative="1">
      <w:start w:val="1"/>
      <w:numFmt w:val="lowerRoman"/>
      <w:lvlText w:val="%6."/>
      <w:lvlJc w:val="right"/>
      <w:pPr>
        <w:tabs>
          <w:tab w:val="num" w:pos="2991"/>
        </w:tabs>
        <w:ind w:left="2991" w:hanging="480"/>
      </w:pPr>
    </w:lvl>
    <w:lvl w:ilvl="6" w:tplc="0409000F" w:tentative="1">
      <w:start w:val="1"/>
      <w:numFmt w:val="decimal"/>
      <w:lvlText w:val="%7."/>
      <w:lvlJc w:val="left"/>
      <w:pPr>
        <w:tabs>
          <w:tab w:val="num" w:pos="3471"/>
        </w:tabs>
        <w:ind w:left="3471" w:hanging="480"/>
      </w:pPr>
    </w:lvl>
    <w:lvl w:ilvl="7" w:tplc="04090019" w:tentative="1">
      <w:start w:val="1"/>
      <w:numFmt w:val="ideographTraditional"/>
      <w:lvlText w:val="%8、"/>
      <w:lvlJc w:val="left"/>
      <w:pPr>
        <w:tabs>
          <w:tab w:val="num" w:pos="3951"/>
        </w:tabs>
        <w:ind w:left="3951" w:hanging="480"/>
      </w:pPr>
    </w:lvl>
    <w:lvl w:ilvl="8" w:tplc="0409001B" w:tentative="1">
      <w:start w:val="1"/>
      <w:numFmt w:val="lowerRoman"/>
      <w:lvlText w:val="%9."/>
      <w:lvlJc w:val="right"/>
      <w:pPr>
        <w:tabs>
          <w:tab w:val="num" w:pos="4431"/>
        </w:tabs>
        <w:ind w:left="4431"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8B"/>
    <w:rsid w:val="00054E88"/>
    <w:rsid w:val="0009119A"/>
    <w:rsid w:val="00093E89"/>
    <w:rsid w:val="000B70AB"/>
    <w:rsid w:val="000C3BD4"/>
    <w:rsid w:val="000E7F40"/>
    <w:rsid w:val="000F41C7"/>
    <w:rsid w:val="000F6155"/>
    <w:rsid w:val="00101697"/>
    <w:rsid w:val="00167227"/>
    <w:rsid w:val="00176C8B"/>
    <w:rsid w:val="001A3BBA"/>
    <w:rsid w:val="002472C2"/>
    <w:rsid w:val="00286C2D"/>
    <w:rsid w:val="002A4E45"/>
    <w:rsid w:val="002B624C"/>
    <w:rsid w:val="0035344E"/>
    <w:rsid w:val="00386F9B"/>
    <w:rsid w:val="0039599F"/>
    <w:rsid w:val="00396149"/>
    <w:rsid w:val="003A57AF"/>
    <w:rsid w:val="003D1BA1"/>
    <w:rsid w:val="003E1CC9"/>
    <w:rsid w:val="00405D6D"/>
    <w:rsid w:val="004353BA"/>
    <w:rsid w:val="0044289A"/>
    <w:rsid w:val="00453313"/>
    <w:rsid w:val="004843A6"/>
    <w:rsid w:val="004A0476"/>
    <w:rsid w:val="004B1EF2"/>
    <w:rsid w:val="004C289A"/>
    <w:rsid w:val="004C57F6"/>
    <w:rsid w:val="00517721"/>
    <w:rsid w:val="0053773D"/>
    <w:rsid w:val="005676BD"/>
    <w:rsid w:val="005A01FE"/>
    <w:rsid w:val="005D5FA3"/>
    <w:rsid w:val="005E6F8C"/>
    <w:rsid w:val="005F50AB"/>
    <w:rsid w:val="00606A7A"/>
    <w:rsid w:val="00642D2D"/>
    <w:rsid w:val="00647887"/>
    <w:rsid w:val="00680CD9"/>
    <w:rsid w:val="00692CA2"/>
    <w:rsid w:val="006A5E61"/>
    <w:rsid w:val="006B3483"/>
    <w:rsid w:val="006D1885"/>
    <w:rsid w:val="00755B8E"/>
    <w:rsid w:val="00764AB9"/>
    <w:rsid w:val="007A25F4"/>
    <w:rsid w:val="007B27A0"/>
    <w:rsid w:val="007F6A9C"/>
    <w:rsid w:val="00815BB7"/>
    <w:rsid w:val="00827538"/>
    <w:rsid w:val="008442A6"/>
    <w:rsid w:val="0086440A"/>
    <w:rsid w:val="008716FA"/>
    <w:rsid w:val="00883B7A"/>
    <w:rsid w:val="008A6FC8"/>
    <w:rsid w:val="008E5E26"/>
    <w:rsid w:val="00950707"/>
    <w:rsid w:val="00997E89"/>
    <w:rsid w:val="009A749B"/>
    <w:rsid w:val="009C4B2B"/>
    <w:rsid w:val="009C6C1D"/>
    <w:rsid w:val="00A04F45"/>
    <w:rsid w:val="00A10ECD"/>
    <w:rsid w:val="00A70F70"/>
    <w:rsid w:val="00A829E6"/>
    <w:rsid w:val="00AE2857"/>
    <w:rsid w:val="00AF5326"/>
    <w:rsid w:val="00B05A96"/>
    <w:rsid w:val="00B07E44"/>
    <w:rsid w:val="00B1347E"/>
    <w:rsid w:val="00B43C2E"/>
    <w:rsid w:val="00B7664C"/>
    <w:rsid w:val="00B94202"/>
    <w:rsid w:val="00B9431E"/>
    <w:rsid w:val="00BA0E2F"/>
    <w:rsid w:val="00BB1F73"/>
    <w:rsid w:val="00BC02D7"/>
    <w:rsid w:val="00BE02AC"/>
    <w:rsid w:val="00BE76C3"/>
    <w:rsid w:val="00BF5C15"/>
    <w:rsid w:val="00C02D80"/>
    <w:rsid w:val="00C15236"/>
    <w:rsid w:val="00C346B3"/>
    <w:rsid w:val="00C63F3F"/>
    <w:rsid w:val="00C656DE"/>
    <w:rsid w:val="00C66FF7"/>
    <w:rsid w:val="00C9041B"/>
    <w:rsid w:val="00CC6B8E"/>
    <w:rsid w:val="00CC6E2F"/>
    <w:rsid w:val="00CE0722"/>
    <w:rsid w:val="00CE29EC"/>
    <w:rsid w:val="00D07BF9"/>
    <w:rsid w:val="00D517AA"/>
    <w:rsid w:val="00D9502E"/>
    <w:rsid w:val="00DE74D3"/>
    <w:rsid w:val="00DF2063"/>
    <w:rsid w:val="00E0528D"/>
    <w:rsid w:val="00E1108E"/>
    <w:rsid w:val="00E27129"/>
    <w:rsid w:val="00E51FF0"/>
    <w:rsid w:val="00E62553"/>
    <w:rsid w:val="00EB64DC"/>
    <w:rsid w:val="00EC7517"/>
    <w:rsid w:val="00EF78CC"/>
    <w:rsid w:val="00F13472"/>
    <w:rsid w:val="00F4343D"/>
    <w:rsid w:val="00F72845"/>
    <w:rsid w:val="00F96DD7"/>
    <w:rsid w:val="00FB5F9E"/>
    <w:rsid w:val="00FE2FC9"/>
    <w:rsid w:val="00FF0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0D1B946"/>
  <w15:chartTrackingRefBased/>
  <w15:docId w15:val="{E7F1C5F8-07D7-4AA0-AE22-AA9AB3D5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887"/>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semiHidden/>
    <w:rsid w:val="00647887"/>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rsid w:val="00647887"/>
    <w:pPr>
      <w:ind w:left="1312"/>
    </w:pPr>
    <w:rPr>
      <w:rFonts w:ascii="標楷體" w:eastAsia="標楷體" w:hAnsi="標楷體"/>
      <w:sz w:val="24"/>
      <w:szCs w:val="24"/>
    </w:rPr>
  </w:style>
  <w:style w:type="paragraph" w:customStyle="1" w:styleId="1">
    <w:name w:val="清單段落1"/>
    <w:basedOn w:val="a"/>
    <w:rsid w:val="00647887"/>
  </w:style>
  <w:style w:type="paragraph" w:customStyle="1" w:styleId="TableParagraph">
    <w:name w:val="Table Paragraph"/>
    <w:basedOn w:val="a"/>
    <w:rsid w:val="00647887"/>
  </w:style>
  <w:style w:type="paragraph" w:styleId="a4">
    <w:name w:val="header"/>
    <w:basedOn w:val="a"/>
    <w:link w:val="a5"/>
    <w:rsid w:val="00827538"/>
    <w:pPr>
      <w:tabs>
        <w:tab w:val="center" w:pos="4153"/>
        <w:tab w:val="right" w:pos="8306"/>
      </w:tabs>
      <w:snapToGrid w:val="0"/>
    </w:pPr>
    <w:rPr>
      <w:sz w:val="20"/>
      <w:szCs w:val="20"/>
    </w:rPr>
  </w:style>
  <w:style w:type="character" w:customStyle="1" w:styleId="a5">
    <w:name w:val="頁首 字元"/>
    <w:basedOn w:val="a0"/>
    <w:link w:val="a4"/>
    <w:rsid w:val="00827538"/>
    <w:rPr>
      <w:lang w:eastAsia="en-US"/>
    </w:rPr>
  </w:style>
  <w:style w:type="paragraph" w:styleId="a6">
    <w:name w:val="footer"/>
    <w:basedOn w:val="a"/>
    <w:link w:val="a7"/>
    <w:rsid w:val="00827538"/>
    <w:pPr>
      <w:tabs>
        <w:tab w:val="center" w:pos="4153"/>
        <w:tab w:val="right" w:pos="8306"/>
      </w:tabs>
      <w:snapToGrid w:val="0"/>
    </w:pPr>
    <w:rPr>
      <w:sz w:val="20"/>
      <w:szCs w:val="20"/>
    </w:rPr>
  </w:style>
  <w:style w:type="character" w:customStyle="1" w:styleId="a7">
    <w:name w:val="頁尾 字元"/>
    <w:basedOn w:val="a0"/>
    <w:link w:val="a6"/>
    <w:rsid w:val="008275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6209</Words>
  <Characters>6335</Characters>
  <Application>Microsoft Office Word</Application>
  <DocSecurity>0</DocSecurity>
  <Lines>1583</Lines>
  <Paragraphs>1393</Paragraphs>
  <ScaleCrop>false</ScaleCrop>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國立中興大學文學院教師評鑑辦法</dc:title>
  <dc:subject/>
  <dc:creator>user</dc:creator>
  <cp:keywords/>
  <dc:description/>
  <cp:lastModifiedBy>ADMIN</cp:lastModifiedBy>
  <cp:revision>2</cp:revision>
  <dcterms:created xsi:type="dcterms:W3CDTF">2025-02-03T02:41:00Z</dcterms:created>
  <dcterms:modified xsi:type="dcterms:W3CDTF">2025-02-03T02:41:00Z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1629-07-17T19:47:49Z</vt:filetime>
  </property>
  <property fmtid="{D5CDD505-2E9C-101B-9397-08002B2CF9AE}" pid="3" name="LastSaved">
    <vt:filetime>1629-07-17T11:47:49Z</vt:filetime>
  </property>
</Properties>
</file>